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00" w:rsidRPr="005C1200" w:rsidRDefault="005C1200" w:rsidP="005C12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loai_1_name"/>
      <w:bookmarkStart w:id="1" w:name="muc_2"/>
      <w:r w:rsidRPr="005C1200">
        <w:rPr>
          <w:rFonts w:ascii="Times New Roman" w:hAnsi="Times New Roman" w:cs="Times New Roman"/>
          <w:sz w:val="28"/>
          <w:szCs w:val="28"/>
        </w:rPr>
        <w:t>UBND HUYỆN CAM LỘ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1200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5C1200" w:rsidRPr="005C1200" w:rsidRDefault="005C1200" w:rsidP="005C1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200">
        <w:rPr>
          <w:rFonts w:ascii="Times New Roman" w:hAnsi="Times New Roman" w:cs="Times New Roman"/>
          <w:b/>
          <w:sz w:val="28"/>
          <w:szCs w:val="28"/>
        </w:rPr>
        <w:t xml:space="preserve"> PHÒNG LĐ-TB&amp;XH</w:t>
      </w:r>
      <w:r w:rsidRPr="005C1200">
        <w:rPr>
          <w:rFonts w:ascii="Times New Roman" w:hAnsi="Times New Roman" w:cs="Times New Roman"/>
          <w:b/>
          <w:sz w:val="28"/>
          <w:szCs w:val="28"/>
        </w:rPr>
        <w:tab/>
      </w:r>
      <w:r w:rsidRPr="005C1200">
        <w:rPr>
          <w:rFonts w:ascii="Times New Roman" w:hAnsi="Times New Roman" w:cs="Times New Roman"/>
          <w:b/>
          <w:sz w:val="28"/>
          <w:szCs w:val="28"/>
        </w:rPr>
        <w:tab/>
      </w:r>
      <w:r w:rsidRPr="005C120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5C1200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5C1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5C120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C1200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5C1200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5C1200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5C12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5C1200" w:rsidRPr="005C1200" w:rsidRDefault="008C2E1C" w:rsidP="005C1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E1C">
        <w:rPr>
          <w:rFonts w:ascii="Times New Roman" w:hAnsi="Times New Roman" w:cs="Times New Roman"/>
          <w:sz w:val="28"/>
          <w:szCs w:val="28"/>
        </w:rPr>
        <w:pict>
          <v:line id="_x0000_s1032" style="position:absolute;z-index:251660288" from="251.25pt,3.8pt" to="389.25pt,3.8pt"/>
        </w:pict>
      </w:r>
      <w:r w:rsidRPr="008C2E1C">
        <w:rPr>
          <w:rFonts w:ascii="Times New Roman" w:hAnsi="Times New Roman" w:cs="Times New Roman"/>
          <w:sz w:val="28"/>
          <w:szCs w:val="28"/>
        </w:rPr>
        <w:pict>
          <v:line id="_x0000_s1033" style="position:absolute;z-index:251661312" from="12.75pt,3.8pt" to="120.75pt,3.8pt"/>
        </w:pict>
      </w:r>
      <w:r w:rsidR="005C1200" w:rsidRPr="005C1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06A" w:rsidRDefault="0008306A" w:rsidP="0008306A">
      <w:pPr>
        <w:rPr>
          <w:rFonts w:ascii="Times New Roman" w:hAnsi="Times New Roman" w:cs="Times New Roman"/>
          <w:i/>
          <w:sz w:val="28"/>
          <w:szCs w:val="28"/>
        </w:rPr>
      </w:pPr>
      <w:r w:rsidRPr="0064683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4683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468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2E7">
        <w:rPr>
          <w:rFonts w:ascii="Times New Roman" w:hAnsi="Times New Roman" w:cs="Times New Roman"/>
          <w:sz w:val="28"/>
          <w:szCs w:val="28"/>
        </w:rPr>
        <w:t>42</w:t>
      </w:r>
      <w:r w:rsidRPr="00646834">
        <w:rPr>
          <w:rFonts w:ascii="Times New Roman" w:hAnsi="Times New Roman" w:cs="Times New Roman"/>
          <w:sz w:val="28"/>
          <w:szCs w:val="28"/>
        </w:rPr>
        <w:t xml:space="preserve"> /LĐTBXH</w:t>
      </w:r>
      <w:r w:rsidRPr="0064683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46834">
        <w:rPr>
          <w:rFonts w:ascii="Times New Roman" w:hAnsi="Times New Roman" w:cs="Times New Roman"/>
          <w:i/>
          <w:sz w:val="28"/>
          <w:szCs w:val="28"/>
        </w:rPr>
        <w:t xml:space="preserve">Cam </w:t>
      </w:r>
      <w:proofErr w:type="spellStart"/>
      <w:r w:rsidRPr="00646834">
        <w:rPr>
          <w:rFonts w:ascii="Times New Roman" w:hAnsi="Times New Roman" w:cs="Times New Roman"/>
          <w:i/>
          <w:sz w:val="28"/>
          <w:szCs w:val="28"/>
        </w:rPr>
        <w:t>Lộ</w:t>
      </w:r>
      <w:proofErr w:type="spellEnd"/>
      <w:r w:rsidRPr="006468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64683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646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2E7">
        <w:rPr>
          <w:rFonts w:ascii="Times New Roman" w:hAnsi="Times New Roman" w:cs="Times New Roman"/>
          <w:i/>
          <w:sz w:val="28"/>
          <w:szCs w:val="28"/>
        </w:rPr>
        <w:t xml:space="preserve"> 29</w:t>
      </w:r>
      <w:proofErr w:type="gramEnd"/>
      <w:r w:rsidRPr="00646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2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683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6468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5 </w:t>
      </w:r>
      <w:r w:rsidRPr="006468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683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46834">
        <w:rPr>
          <w:rFonts w:ascii="Times New Roman" w:hAnsi="Times New Roman" w:cs="Times New Roman"/>
          <w:i/>
          <w:sz w:val="28"/>
          <w:szCs w:val="28"/>
        </w:rPr>
        <w:t xml:space="preserve"> 2018</w:t>
      </w:r>
    </w:p>
    <w:p w:rsidR="0008306A" w:rsidRDefault="0008306A" w:rsidP="0008306A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</w:t>
      </w:r>
      <w:r w:rsidRPr="0008306A">
        <w:rPr>
          <w:rFonts w:ascii="Times New Roman" w:hAnsi="Times New Roman" w:cs="Times New Roman"/>
          <w:bCs/>
          <w:iCs/>
        </w:rPr>
        <w:t xml:space="preserve">V/v </w:t>
      </w:r>
      <w:proofErr w:type="spellStart"/>
      <w:r w:rsidRPr="0008306A">
        <w:rPr>
          <w:rFonts w:ascii="Times New Roman" w:hAnsi="Times New Roman" w:cs="Times New Roman"/>
          <w:bCs/>
          <w:iCs/>
        </w:rPr>
        <w:t>tham</w:t>
      </w:r>
      <w:proofErr w:type="spellEnd"/>
      <w:r w:rsidRPr="0008306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08306A">
        <w:rPr>
          <w:rFonts w:ascii="Times New Roman" w:hAnsi="Times New Roman" w:cs="Times New Roman"/>
          <w:bCs/>
          <w:iCs/>
        </w:rPr>
        <w:t>gia</w:t>
      </w:r>
      <w:proofErr w:type="spellEnd"/>
      <w:r w:rsidRPr="0008306A">
        <w:rPr>
          <w:rFonts w:ascii="Times New Roman" w:hAnsi="Times New Roman" w:cs="Times New Roman"/>
          <w:bCs/>
          <w:iCs/>
        </w:rPr>
        <w:t xml:space="preserve"> ý </w:t>
      </w:r>
      <w:proofErr w:type="spellStart"/>
      <w:r w:rsidRPr="0008306A">
        <w:rPr>
          <w:rFonts w:ascii="Times New Roman" w:hAnsi="Times New Roman" w:cs="Times New Roman"/>
          <w:bCs/>
          <w:iCs/>
        </w:rPr>
        <w:t>kiến</w:t>
      </w:r>
      <w:proofErr w:type="spellEnd"/>
      <w:r w:rsidRPr="0008306A"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Dự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thảo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Quy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chế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phối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hợp</w:t>
      </w:r>
      <w:proofErr w:type="spellEnd"/>
    </w:p>
    <w:p w:rsidR="0008306A" w:rsidRDefault="0008306A" w:rsidP="0008306A">
      <w:pPr>
        <w:spacing w:after="0" w:line="240" w:lineRule="auto"/>
        <w:rPr>
          <w:rFonts w:ascii="Times New Roman" w:hAnsi="Times New Roman" w:cs="Times New Roman"/>
          <w:bCs/>
          <w:iCs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</w:rPr>
        <w:t>lập</w:t>
      </w:r>
      <w:proofErr w:type="spellEnd"/>
      <w:proofErr w:type="gram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hồ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sơ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và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tổ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chức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cai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nghiện</w:t>
      </w:r>
      <w:proofErr w:type="spellEnd"/>
      <w:r>
        <w:rPr>
          <w:rFonts w:ascii="Times New Roman" w:hAnsi="Times New Roman" w:cs="Times New Roman"/>
          <w:bCs/>
          <w:iCs/>
        </w:rPr>
        <w:t xml:space="preserve"> ma </w:t>
      </w:r>
      <w:proofErr w:type="spellStart"/>
      <w:r>
        <w:rPr>
          <w:rFonts w:ascii="Times New Roman" w:hAnsi="Times New Roman" w:cs="Times New Roman"/>
          <w:bCs/>
          <w:iCs/>
        </w:rPr>
        <w:t>túy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trên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địa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bàn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huyện</w:t>
      </w:r>
      <w:proofErr w:type="spellEnd"/>
      <w:r w:rsidRPr="0008306A">
        <w:rPr>
          <w:rFonts w:ascii="Times New Roman" w:hAnsi="Times New Roman" w:cs="Times New Roman"/>
          <w:bCs/>
          <w:iCs/>
        </w:rPr>
        <w:t xml:space="preserve"> </w:t>
      </w:r>
    </w:p>
    <w:p w:rsidR="0008306A" w:rsidRPr="00772BF9" w:rsidRDefault="0008306A" w:rsidP="0008306A">
      <w:pPr>
        <w:spacing w:after="0" w:line="240" w:lineRule="auto"/>
        <w:rPr>
          <w:b/>
          <w:sz w:val="8"/>
          <w:szCs w:val="8"/>
        </w:rPr>
      </w:pPr>
    </w:p>
    <w:p w:rsidR="0008306A" w:rsidRDefault="0008306A" w:rsidP="0008306A">
      <w:pPr>
        <w:pStyle w:val="NormalWeb"/>
        <w:shd w:val="clear" w:color="auto" w:fill="FFFFFF"/>
        <w:spacing w:before="0" w:beforeAutospacing="0" w:after="0" w:afterAutospacing="0" w:line="234" w:lineRule="atLeast"/>
        <w:ind w:left="720" w:firstLine="720"/>
        <w:rPr>
          <w:b/>
          <w:sz w:val="28"/>
          <w:szCs w:val="28"/>
        </w:rPr>
      </w:pPr>
    </w:p>
    <w:p w:rsidR="0008306A" w:rsidRDefault="00CE4EBB" w:rsidP="0008306A">
      <w:pPr>
        <w:pStyle w:val="NormalWeb"/>
        <w:shd w:val="clear" w:color="auto" w:fill="FFFFFF"/>
        <w:spacing w:before="0" w:beforeAutospacing="0" w:after="0" w:afterAutospacing="0" w:line="234" w:lineRule="atLeast"/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gửi</w:t>
      </w:r>
      <w:proofErr w:type="spellEnd"/>
      <w:r>
        <w:rPr>
          <w:b/>
          <w:sz w:val="28"/>
          <w:szCs w:val="28"/>
        </w:rPr>
        <w:t xml:space="preserve">:  </w:t>
      </w:r>
      <w:r w:rsidR="0008306A">
        <w:rPr>
          <w:sz w:val="28"/>
          <w:szCs w:val="28"/>
        </w:rPr>
        <w:t xml:space="preserve">UBND </w:t>
      </w:r>
      <w:proofErr w:type="spellStart"/>
      <w:r w:rsidR="0008306A"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bookmarkEnd w:id="0"/>
    <w:p w:rsidR="0008306A" w:rsidRPr="00772BF9" w:rsidRDefault="0008306A" w:rsidP="0008306A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8"/>
          <w:szCs w:val="8"/>
        </w:rPr>
      </w:pPr>
    </w:p>
    <w:p w:rsidR="0008306A" w:rsidRDefault="005C1200" w:rsidP="0008306A">
      <w:pPr>
        <w:spacing w:before="120" w:line="288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06A" w:rsidRPr="0008306A">
        <w:rPr>
          <w:rFonts w:ascii="Times New Roman" w:hAnsi="Times New Roman" w:cs="Times New Roman"/>
          <w:sz w:val="28"/>
          <w:szCs w:val="28"/>
          <w:lang w:val="vi-VN"/>
        </w:rPr>
        <w:t xml:space="preserve">Thực hiện </w:t>
      </w:r>
      <w:proofErr w:type="spellStart"/>
      <w:r w:rsidR="0008306A" w:rsidRPr="0008306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8306A" w:rsidRPr="0008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8306A" w:rsidRPr="0008306A">
        <w:rPr>
          <w:rFonts w:ascii="Times New Roman" w:hAnsi="Times New Roman" w:cs="Times New Roman"/>
          <w:sz w:val="28"/>
          <w:szCs w:val="28"/>
        </w:rPr>
        <w:t xml:space="preserve"> 225/UBND-CA </w:t>
      </w:r>
      <w:proofErr w:type="spellStart"/>
      <w:r w:rsidR="0008306A" w:rsidRPr="0008306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8306A" w:rsidRPr="0008306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08306A" w:rsidRPr="0008306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08306A" w:rsidRPr="0008306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08306A" w:rsidRPr="0008306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08306A" w:rsidRPr="0008306A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35762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57625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357625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357625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357625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3576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306A" w:rsidRPr="0008306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8306A" w:rsidRPr="0008306A">
        <w:rPr>
          <w:rFonts w:ascii="Times New Roman" w:hAnsi="Times New Roman" w:cs="Times New Roman"/>
          <w:sz w:val="28"/>
          <w:szCs w:val="28"/>
        </w:rPr>
        <w:t xml:space="preserve"> </w:t>
      </w:r>
      <w:r w:rsidR="00357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62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57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06A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08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06A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08306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08306A" w:rsidRPr="0008306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08306A" w:rsidRPr="00083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Dự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thảo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Quy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chế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phối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hợp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lập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hồ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sơ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và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tổ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chức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cai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nghiện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ma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túy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trên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địa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bàn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huyện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vào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Trung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tâm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để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cai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nghiện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khi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nghiên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cứu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và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đối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chiếu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với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các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văn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bản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hiện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hành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quy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định</w:t>
      </w:r>
      <w:proofErr w:type="spellEnd"/>
      <w:r w:rsidR="0035762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E4E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>
        <w:rPr>
          <w:rFonts w:ascii="Times New Roman" w:hAnsi="Times New Roman" w:cs="Times New Roman"/>
          <w:bCs/>
          <w:iCs/>
          <w:sz w:val="28"/>
          <w:szCs w:val="28"/>
        </w:rPr>
        <w:t>phòng</w:t>
      </w:r>
      <w:proofErr w:type="spellEnd"/>
      <w:r w:rsidR="0008306A">
        <w:rPr>
          <w:rFonts w:ascii="Times New Roman" w:hAnsi="Times New Roman" w:cs="Times New Roman"/>
          <w:bCs/>
          <w:iCs/>
          <w:sz w:val="28"/>
          <w:szCs w:val="28"/>
        </w:rPr>
        <w:t xml:space="preserve"> Lao </w:t>
      </w:r>
      <w:proofErr w:type="spellStart"/>
      <w:r w:rsidR="0008306A">
        <w:rPr>
          <w:rFonts w:ascii="Times New Roman" w:hAnsi="Times New Roman" w:cs="Times New Roman"/>
          <w:bCs/>
          <w:iCs/>
          <w:sz w:val="28"/>
          <w:szCs w:val="28"/>
        </w:rPr>
        <w:t>động</w:t>
      </w:r>
      <w:proofErr w:type="spellEnd"/>
      <w:r w:rsidR="0008306A">
        <w:rPr>
          <w:rFonts w:ascii="Times New Roman" w:hAnsi="Times New Roman" w:cs="Times New Roman"/>
          <w:bCs/>
          <w:iCs/>
          <w:sz w:val="28"/>
          <w:szCs w:val="28"/>
        </w:rPr>
        <w:t>-TB&amp;</w:t>
      </w:r>
      <w:proofErr w:type="gramStart"/>
      <w:r w:rsidR="0008306A">
        <w:rPr>
          <w:rFonts w:ascii="Times New Roman" w:hAnsi="Times New Roman" w:cs="Times New Roman"/>
          <w:bCs/>
          <w:iCs/>
          <w:sz w:val="28"/>
          <w:szCs w:val="28"/>
        </w:rPr>
        <w:t xml:space="preserve">XH </w:t>
      </w:r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huyện</w:t>
      </w:r>
      <w:proofErr w:type="spellEnd"/>
      <w:proofErr w:type="gram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E4EBB">
        <w:rPr>
          <w:rFonts w:ascii="Times New Roman" w:hAnsi="Times New Roman" w:cs="Times New Roman"/>
          <w:bCs/>
          <w:iCs/>
          <w:sz w:val="28"/>
          <w:szCs w:val="28"/>
        </w:rPr>
        <w:t>có</w:t>
      </w:r>
      <w:proofErr w:type="spellEnd"/>
      <w:r w:rsidR="00CE4EBB">
        <w:rPr>
          <w:rFonts w:ascii="Times New Roman" w:hAnsi="Times New Roman" w:cs="Times New Roman"/>
          <w:bCs/>
          <w:iCs/>
          <w:sz w:val="28"/>
          <w:szCs w:val="28"/>
        </w:rPr>
        <w:t xml:space="preserve"> ý </w:t>
      </w:r>
      <w:proofErr w:type="spellStart"/>
      <w:r w:rsidR="00CE4EBB">
        <w:rPr>
          <w:rFonts w:ascii="Times New Roman" w:hAnsi="Times New Roman" w:cs="Times New Roman"/>
          <w:bCs/>
          <w:iCs/>
          <w:sz w:val="28"/>
          <w:szCs w:val="28"/>
        </w:rPr>
        <w:t>kiến</w:t>
      </w:r>
      <w:proofErr w:type="spellEnd"/>
      <w:r w:rsidR="00CE4E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E4EBB">
        <w:rPr>
          <w:rFonts w:ascii="Times New Roman" w:hAnsi="Times New Roman" w:cs="Times New Roman"/>
          <w:bCs/>
          <w:iCs/>
          <w:sz w:val="28"/>
          <w:szCs w:val="28"/>
        </w:rPr>
        <w:t>như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08306A" w:rsidRPr="0008306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C1200" w:rsidRDefault="005C1200" w:rsidP="0008306A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20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264F76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spellStart"/>
      <w:r w:rsidRPr="005C1200">
        <w:rPr>
          <w:rFonts w:ascii="Times New Roman" w:hAnsi="Times New Roman" w:cs="Times New Roman"/>
          <w:bCs/>
          <w:iCs/>
          <w:sz w:val="28"/>
          <w:szCs w:val="28"/>
        </w:rPr>
        <w:t>Căn</w:t>
      </w:r>
      <w:proofErr w:type="spellEnd"/>
      <w:r w:rsidRPr="005C12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bCs/>
          <w:iCs/>
          <w:sz w:val="28"/>
          <w:szCs w:val="28"/>
        </w:rPr>
        <w:t>cứ</w:t>
      </w:r>
      <w:proofErr w:type="spellEnd"/>
      <w:r w:rsidRPr="005C12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1200">
        <w:rPr>
          <w:rFonts w:ascii="Times New Roman" w:hAnsi="Times New Roman" w:cs="Times New Roman"/>
          <w:sz w:val="28"/>
          <w:szCs w:val="28"/>
          <w:lang w:val="vi-VN"/>
        </w:rPr>
        <w:t>Quy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ết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EB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E4EBB">
        <w:rPr>
          <w:rFonts w:ascii="Times New Roman" w:hAnsi="Times New Roman" w:cs="Times New Roman"/>
          <w:sz w:val="28"/>
          <w:szCs w:val="28"/>
        </w:rPr>
        <w:t xml:space="preserve"> </w:t>
      </w:r>
      <w:r w:rsidRPr="005C1200">
        <w:rPr>
          <w:rFonts w:ascii="Times New Roman" w:hAnsi="Times New Roman" w:cs="Times New Roman"/>
          <w:sz w:val="28"/>
          <w:szCs w:val="28"/>
        </w:rPr>
        <w:t xml:space="preserve">36/2017/QĐ-UBND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cai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0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CE4EBB">
        <w:rPr>
          <w:rFonts w:ascii="Times New Roman" w:hAnsi="Times New Roman" w:cs="Times New Roman"/>
          <w:sz w:val="28"/>
          <w:szCs w:val="28"/>
        </w:rPr>
        <w:t xml:space="preserve">, </w:t>
      </w:r>
      <w:r w:rsidR="00CE4EBB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UBND </w:t>
      </w:r>
      <w:proofErr w:type="spellStart"/>
      <w:r w:rsidR="00CE4EBB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huyện</w:t>
      </w:r>
      <w:proofErr w:type="spellEnd"/>
      <w:r w:rsidR="00CE4EBB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B1858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không</w:t>
      </w:r>
      <w:proofErr w:type="spellEnd"/>
      <w:r w:rsidR="00EB1858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A2F56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nhất</w:t>
      </w:r>
      <w:proofErr w:type="spellEnd"/>
      <w:r w:rsidR="00AA2F56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A2F56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thiết</w:t>
      </w:r>
      <w:proofErr w:type="spellEnd"/>
      <w:r w:rsidR="00CE4EBB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ban </w:t>
      </w:r>
      <w:proofErr w:type="spellStart"/>
      <w:r w:rsidR="00CE4EBB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hành</w:t>
      </w:r>
      <w:proofErr w:type="spellEnd"/>
      <w:r w:rsidR="00CE4EBB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E4EBB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thêm</w:t>
      </w:r>
      <w:proofErr w:type="spellEnd"/>
      <w:r w:rsidR="00CE4EBB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CE4EBB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bởi</w:t>
      </w:r>
      <w:proofErr w:type="spellEnd"/>
      <w:r w:rsidR="00EB1858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tại</w:t>
      </w:r>
      <w:proofErr w:type="spellEnd"/>
      <w:r w:rsid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B1858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quy</w:t>
      </w:r>
      <w:proofErr w:type="spellEnd"/>
      <w:r w:rsidR="00EB1858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B1858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chế</w:t>
      </w:r>
      <w:proofErr w:type="spellEnd"/>
      <w:r w:rsidR="00CE4EBB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B1858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đã</w:t>
      </w:r>
      <w:proofErr w:type="spellEnd"/>
      <w:r w:rsidR="00EB1858" w:rsidRPr="00EB1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B1858">
        <w:rPr>
          <w:rFonts w:ascii="Times New Roman" w:hAnsi="Times New Roman" w:cs="Times New Roman"/>
          <w:b/>
          <w:i/>
          <w:sz w:val="28"/>
          <w:szCs w:val="28"/>
        </w:rPr>
        <w:t>quy</w:t>
      </w:r>
      <w:proofErr w:type="spellEnd"/>
      <w:r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1858">
        <w:rPr>
          <w:rFonts w:ascii="Times New Roman" w:hAnsi="Times New Roman" w:cs="Times New Roman"/>
          <w:b/>
          <w:i/>
          <w:sz w:val="28"/>
          <w:szCs w:val="28"/>
        </w:rPr>
        <w:t>định</w:t>
      </w:r>
      <w:proofErr w:type="spellEnd"/>
      <w:r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1858">
        <w:rPr>
          <w:rFonts w:ascii="Times New Roman" w:hAnsi="Times New Roman" w:cs="Times New Roman"/>
          <w:b/>
          <w:i/>
          <w:sz w:val="28"/>
          <w:szCs w:val="28"/>
        </w:rPr>
        <w:t>rõ</w:t>
      </w:r>
      <w:proofErr w:type="spellEnd"/>
      <w:r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1858">
        <w:rPr>
          <w:rFonts w:ascii="Times New Roman" w:hAnsi="Times New Roman" w:cs="Times New Roman"/>
          <w:b/>
          <w:i/>
          <w:sz w:val="28"/>
          <w:szCs w:val="28"/>
        </w:rPr>
        <w:t>trách</w:t>
      </w:r>
      <w:proofErr w:type="spellEnd"/>
      <w:r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1858">
        <w:rPr>
          <w:rFonts w:ascii="Times New Roman" w:hAnsi="Times New Roman" w:cs="Times New Roman"/>
          <w:b/>
          <w:i/>
          <w:sz w:val="28"/>
          <w:szCs w:val="28"/>
        </w:rPr>
        <w:t>nhiệm</w:t>
      </w:r>
      <w:proofErr w:type="spellEnd"/>
      <w:r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>tác</w:t>
      </w:r>
      <w:proofErr w:type="spellEnd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>tổ</w:t>
      </w:r>
      <w:proofErr w:type="spellEnd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>chức</w:t>
      </w:r>
      <w:proofErr w:type="spellEnd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>thực</w:t>
      </w:r>
      <w:proofErr w:type="spellEnd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UBND </w:t>
      </w:r>
      <w:proofErr w:type="spellStart"/>
      <w:r w:rsidR="00F613B7" w:rsidRPr="00EB1858">
        <w:rPr>
          <w:rFonts w:ascii="Times New Roman" w:hAnsi="Times New Roman" w:cs="Times New Roman"/>
          <w:b/>
          <w:i/>
          <w:sz w:val="28"/>
          <w:szCs w:val="28"/>
        </w:rPr>
        <w:t>cấp</w:t>
      </w:r>
      <w:proofErr w:type="spellEnd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4F76" w:rsidRPr="00EB1858">
        <w:rPr>
          <w:rFonts w:ascii="Times New Roman" w:hAnsi="Times New Roman" w:cs="Times New Roman"/>
          <w:b/>
          <w:i/>
          <w:sz w:val="28"/>
          <w:szCs w:val="28"/>
        </w:rPr>
        <w:t>huyện</w:t>
      </w:r>
      <w:proofErr w:type="spellEnd"/>
      <w:r w:rsidR="00A2354C" w:rsidRPr="0035762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4F76" w:rsidRDefault="00264F76" w:rsidP="0008306A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4F76" w:rsidRDefault="00264F76" w:rsidP="0008306A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-TB&amp;XH,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buộc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4F76" w:rsidRDefault="00264F76" w:rsidP="0008306A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32E9">
        <w:rPr>
          <w:rFonts w:ascii="Times New Roman" w:hAnsi="Times New Roman" w:cs="Times New Roman"/>
          <w:sz w:val="28"/>
          <w:szCs w:val="28"/>
        </w:rPr>
        <w:t>cai</w:t>
      </w:r>
      <w:proofErr w:type="spellEnd"/>
      <w:proofErr w:type="gram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cai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th</w:t>
      </w:r>
      <w:r w:rsidR="00F613B7">
        <w:rPr>
          <w:rFonts w:ascii="Times New Roman" w:hAnsi="Times New Roman" w:cs="Times New Roman"/>
          <w:sz w:val="28"/>
          <w:szCs w:val="28"/>
        </w:rPr>
        <w:t>ô</w:t>
      </w:r>
      <w:r w:rsidR="003132E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tế-xã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32E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proofErr w:type="gram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cai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đư</w:t>
      </w:r>
      <w:r w:rsidR="00F613B7">
        <w:rPr>
          <w:rFonts w:ascii="Times New Roman" w:hAnsi="Times New Roman" w:cs="Times New Roman"/>
          <w:sz w:val="28"/>
          <w:szCs w:val="28"/>
        </w:rPr>
        <w:t>ợc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vay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E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3132E9">
        <w:rPr>
          <w:rFonts w:ascii="Times New Roman" w:hAnsi="Times New Roman" w:cs="Times New Roman"/>
          <w:sz w:val="28"/>
          <w:szCs w:val="28"/>
        </w:rPr>
        <w:t>.</w:t>
      </w:r>
    </w:p>
    <w:p w:rsidR="003132E9" w:rsidRDefault="003132E9" w:rsidP="0008306A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2115" w:rsidRDefault="003132E9" w:rsidP="005032B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2. </w:t>
      </w:r>
      <w:proofErr w:type="spellStart"/>
      <w:r w:rsidR="00A2354C" w:rsidRPr="005C1200">
        <w:rPr>
          <w:rFonts w:ascii="Times New Roman" w:hAnsi="Times New Roman" w:cs="Times New Roman"/>
          <w:bCs/>
          <w:iCs/>
          <w:sz w:val="28"/>
          <w:szCs w:val="28"/>
        </w:rPr>
        <w:t>Căn</w:t>
      </w:r>
      <w:proofErr w:type="spellEnd"/>
      <w:r w:rsidR="00A2354C" w:rsidRPr="005C12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bCs/>
          <w:iCs/>
          <w:sz w:val="28"/>
          <w:szCs w:val="28"/>
        </w:rPr>
        <w:t>cứ</w:t>
      </w:r>
      <w:proofErr w:type="spellEnd"/>
      <w:r w:rsidR="00A2354C" w:rsidRPr="005C12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426</w:t>
      </w:r>
      <w:r w:rsidR="00A2354C" w:rsidRPr="005C1200">
        <w:rPr>
          <w:rFonts w:ascii="Times New Roman" w:hAnsi="Times New Roman" w:cs="Times New Roman"/>
          <w:sz w:val="28"/>
          <w:szCs w:val="28"/>
        </w:rPr>
        <w:t>/</w:t>
      </w:r>
      <w:r w:rsidR="00A2354C">
        <w:rPr>
          <w:rFonts w:ascii="Times New Roman" w:hAnsi="Times New Roman" w:cs="Times New Roman"/>
          <w:sz w:val="28"/>
          <w:szCs w:val="28"/>
        </w:rPr>
        <w:t>SLĐTBXH</w:t>
      </w:r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0</w:t>
      </w:r>
      <w:r w:rsidR="00A2354C">
        <w:rPr>
          <w:rFonts w:ascii="Times New Roman" w:hAnsi="Times New Roman" w:cs="Times New Roman"/>
          <w:sz w:val="28"/>
          <w:szCs w:val="28"/>
        </w:rPr>
        <w:t>6</w:t>
      </w:r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r w:rsidR="00A2354C">
        <w:rPr>
          <w:rFonts w:ascii="Times New Roman" w:hAnsi="Times New Roman" w:cs="Times New Roman"/>
          <w:sz w:val="28"/>
          <w:szCs w:val="28"/>
        </w:rPr>
        <w:t>3</w:t>
      </w:r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201</w:t>
      </w:r>
      <w:r w:rsidR="00A2354C">
        <w:rPr>
          <w:rFonts w:ascii="Times New Roman" w:hAnsi="Times New Roman" w:cs="Times New Roman"/>
          <w:sz w:val="28"/>
          <w:szCs w:val="28"/>
        </w:rPr>
        <w:t>8</w:t>
      </w:r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A2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cai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="00A2354C" w:rsidRPr="005C1200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A2354C" w:rsidRPr="005C1200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="005A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15" w:rsidRPr="005032B2">
        <w:rPr>
          <w:rFonts w:ascii="Times New Roman" w:hAnsi="Times New Roman" w:cs="Times New Roman"/>
          <w:b/>
          <w:i/>
          <w:sz w:val="28"/>
          <w:szCs w:val="28"/>
        </w:rPr>
        <w:t>chỉ</w:t>
      </w:r>
      <w:proofErr w:type="spellEnd"/>
      <w:r w:rsidR="005A2115" w:rsidRPr="0050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A2115" w:rsidRPr="005032B2">
        <w:rPr>
          <w:rFonts w:ascii="Times New Roman" w:hAnsi="Times New Roman" w:cs="Times New Roman"/>
          <w:b/>
          <w:i/>
          <w:sz w:val="28"/>
          <w:szCs w:val="28"/>
        </w:rPr>
        <w:t>đạo</w:t>
      </w:r>
      <w:proofErr w:type="spellEnd"/>
      <w:r w:rsidR="00357625" w:rsidRPr="0050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96735">
        <w:rPr>
          <w:rFonts w:ascii="Times New Roman" w:hAnsi="Times New Roman" w:cs="Times New Roman"/>
          <w:b/>
          <w:i/>
          <w:sz w:val="28"/>
          <w:szCs w:val="28"/>
        </w:rPr>
        <w:t>ngành</w:t>
      </w:r>
      <w:proofErr w:type="spellEnd"/>
      <w:r w:rsidR="00D967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7625" w:rsidRPr="005032B2">
        <w:rPr>
          <w:rFonts w:ascii="Times New Roman" w:hAnsi="Times New Roman" w:cs="Times New Roman"/>
          <w:b/>
          <w:i/>
          <w:sz w:val="28"/>
          <w:szCs w:val="28"/>
        </w:rPr>
        <w:t>triển</w:t>
      </w:r>
      <w:proofErr w:type="spellEnd"/>
      <w:r w:rsidR="00357625" w:rsidRPr="0050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7625" w:rsidRPr="005032B2">
        <w:rPr>
          <w:rFonts w:ascii="Times New Roman" w:hAnsi="Times New Roman" w:cs="Times New Roman"/>
          <w:b/>
          <w:i/>
          <w:sz w:val="28"/>
          <w:szCs w:val="28"/>
        </w:rPr>
        <w:t>khai</w:t>
      </w:r>
      <w:proofErr w:type="spellEnd"/>
      <w:r w:rsidR="00357625" w:rsidRPr="0050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7625" w:rsidRPr="005032B2">
        <w:rPr>
          <w:rFonts w:ascii="Times New Roman" w:hAnsi="Times New Roman" w:cs="Times New Roman"/>
          <w:b/>
          <w:i/>
          <w:sz w:val="28"/>
          <w:szCs w:val="28"/>
        </w:rPr>
        <w:t>thực</w:t>
      </w:r>
      <w:proofErr w:type="spellEnd"/>
      <w:r w:rsidR="00357625" w:rsidRPr="0050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7625" w:rsidRPr="005032B2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="005A2115">
        <w:rPr>
          <w:rFonts w:ascii="Times New Roman" w:hAnsi="Times New Roman" w:cs="Times New Roman"/>
          <w:sz w:val="28"/>
          <w:szCs w:val="28"/>
        </w:rPr>
        <w:t>.</w:t>
      </w:r>
    </w:p>
    <w:p w:rsidR="0008306A" w:rsidRDefault="005A2115" w:rsidP="005032B2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  <w:t xml:space="preserve">a.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dung,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cai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cai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2115" w:rsidRDefault="005A2115" w:rsidP="005032B2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b.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thẩm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cai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buộc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cai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2115" w:rsidRDefault="005A2115" w:rsidP="005032B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cai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1200">
        <w:rPr>
          <w:rFonts w:ascii="Times New Roman" w:hAnsi="Times New Roman" w:cs="Times New Roman"/>
          <w:sz w:val="28"/>
          <w:szCs w:val="28"/>
        </w:rPr>
        <w:t>36/2017/QĐ-UBND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05/12/2017;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-TB&amp;XH.</w:t>
      </w:r>
    </w:p>
    <w:p w:rsidR="005A2115" w:rsidRDefault="005A2115" w:rsidP="005032B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4F45">
        <w:rPr>
          <w:rFonts w:ascii="Times New Roman" w:hAnsi="Times New Roman" w:cs="Times New Roman"/>
          <w:sz w:val="28"/>
          <w:szCs w:val="28"/>
        </w:rPr>
        <w:t>cai</w:t>
      </w:r>
      <w:proofErr w:type="spellEnd"/>
      <w:proofErr w:type="gram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03/2012/TTLT-BLĐTBXH-BCA, </w:t>
      </w:r>
      <w:proofErr w:type="spellStart"/>
      <w:r w:rsidR="00504F4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04F45">
        <w:rPr>
          <w:rFonts w:ascii="Times New Roman" w:hAnsi="Times New Roman" w:cs="Times New Roman"/>
          <w:sz w:val="28"/>
          <w:szCs w:val="28"/>
        </w:rPr>
        <w:t xml:space="preserve"> 10/02/2012.</w:t>
      </w:r>
    </w:p>
    <w:p w:rsidR="00504F45" w:rsidRDefault="00504F45" w:rsidP="005032B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1858" w:rsidRDefault="00EB1858" w:rsidP="005032B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-TB&amp;XH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3705" w:rsidRPr="00EB1858" w:rsidRDefault="000968DE" w:rsidP="005032B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58">
        <w:rPr>
          <w:rFonts w:ascii="Times New Roman" w:hAnsi="Times New Roman" w:cs="Times New Roman"/>
          <w:sz w:val="28"/>
          <w:szCs w:val="28"/>
        </w:rPr>
        <w:tab/>
      </w:r>
      <w:r w:rsidR="00BC3705" w:rsidRPr="00EB18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C3705" w:rsidRPr="00EB185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C3705" w:rsidRPr="00EB1858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BC3705" w:rsidRPr="00EB185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C3705" w:rsidRPr="00EB1858">
        <w:rPr>
          <w:rFonts w:ascii="Times New Roman" w:hAnsi="Times New Roman" w:cs="Times New Roman"/>
          <w:sz w:val="28"/>
          <w:szCs w:val="28"/>
        </w:rPr>
        <w:t xml:space="preserve">-TB&amp;XH </w:t>
      </w:r>
      <w:proofErr w:type="spellStart"/>
      <w:r w:rsidR="00BC3705" w:rsidRPr="00EB185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C3705" w:rsidRPr="00EB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155" w:rsidRPr="00EB185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D36155" w:rsidRPr="00EB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155" w:rsidRPr="00EB185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BC3705" w:rsidRPr="00EB1858">
        <w:rPr>
          <w:rFonts w:ascii="Times New Roman" w:hAnsi="Times New Roman" w:cs="Times New Roman"/>
          <w:sz w:val="28"/>
          <w:szCs w:val="28"/>
        </w:rPr>
        <w:t>:</w:t>
      </w:r>
    </w:p>
    <w:p w:rsidR="002779FA" w:rsidRDefault="00BC3705" w:rsidP="005032B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85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615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3615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D36155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D36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15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D36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155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="00D36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F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7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F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2779F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9FA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2779F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27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F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27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F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779F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2779FA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2779F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2779F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27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túy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277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34" w:rsidRDefault="002779FA" w:rsidP="005032B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858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-TB&amp;XH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cai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705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BC3705">
        <w:rPr>
          <w:rFonts w:ascii="Times New Roman" w:hAnsi="Times New Roman" w:cs="Times New Roman"/>
          <w:sz w:val="28"/>
          <w:szCs w:val="28"/>
        </w:rPr>
        <w:t>.</w:t>
      </w:r>
    </w:p>
    <w:p w:rsidR="00BC3705" w:rsidRDefault="00BC3705" w:rsidP="005032B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85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2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561423">
        <w:rPr>
          <w:rFonts w:ascii="Times New Roman" w:hAnsi="Times New Roman" w:cs="Times New Roman"/>
          <w:sz w:val="28"/>
          <w:szCs w:val="28"/>
        </w:rPr>
        <w:t xml:space="preserve">, ban,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6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2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61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42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56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23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56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2B2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xây</w:t>
      </w:r>
      <w:proofErr w:type="spellEnd"/>
      <w:proofErr w:type="gram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="00AB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F8F">
        <w:rPr>
          <w:rFonts w:ascii="Times New Roman" w:hAnsi="Times New Roman" w:cs="Times New Roman"/>
          <w:sz w:val="28"/>
          <w:szCs w:val="28"/>
        </w:rPr>
        <w:t>T</w:t>
      </w:r>
      <w:r w:rsidR="005032B2">
        <w:rPr>
          <w:rFonts w:ascii="Times New Roman" w:hAnsi="Times New Roman" w:cs="Times New Roman"/>
          <w:sz w:val="28"/>
          <w:szCs w:val="28"/>
        </w:rPr>
        <w:t>ổ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túy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cai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nghiện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B2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56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2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56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2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5032B2">
        <w:rPr>
          <w:rFonts w:ascii="Times New Roman" w:hAnsi="Times New Roman" w:cs="Times New Roman"/>
          <w:sz w:val="28"/>
          <w:szCs w:val="28"/>
        </w:rPr>
        <w:t>.</w:t>
      </w:r>
    </w:p>
    <w:p w:rsidR="005032B2" w:rsidRPr="00C3564D" w:rsidRDefault="00D80C09" w:rsidP="00256358">
      <w:pPr>
        <w:spacing w:before="120"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63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635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358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5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35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35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635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25635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5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35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5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35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35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25635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25635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256358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25635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256358">
        <w:rPr>
          <w:rFonts w:ascii="Times New Roman" w:hAnsi="Times New Roman" w:cs="Times New Roman"/>
          <w:sz w:val="28"/>
          <w:szCs w:val="28"/>
        </w:rPr>
        <w:t xml:space="preserve">-TB&amp;XH </w:t>
      </w:r>
      <w:proofErr w:type="spellStart"/>
      <w:r w:rsidR="00256358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25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358" w:rsidRPr="00256358">
        <w:rPr>
          <w:rFonts w:ascii="Times New Roman" w:hAnsi="Times New Roman" w:cs="Times New Roman"/>
          <w:bCs/>
          <w:iCs/>
          <w:sz w:val="28"/>
          <w:szCs w:val="28"/>
        </w:rPr>
        <w:t>báo</w:t>
      </w:r>
      <w:proofErr w:type="spellEnd"/>
      <w:r w:rsidR="00256358" w:rsidRPr="002563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56358" w:rsidRPr="00256358">
        <w:rPr>
          <w:rFonts w:ascii="Times New Roman" w:hAnsi="Times New Roman" w:cs="Times New Roman"/>
          <w:bCs/>
          <w:iCs/>
          <w:sz w:val="28"/>
          <w:szCs w:val="28"/>
        </w:rPr>
        <w:t>cáo</w:t>
      </w:r>
      <w:proofErr w:type="spellEnd"/>
      <w:r w:rsidR="00256358" w:rsidRPr="002563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56358">
        <w:rPr>
          <w:rFonts w:ascii="Times New Roman" w:hAnsi="Times New Roman" w:cs="Times New Roman"/>
          <w:bCs/>
          <w:iCs/>
          <w:sz w:val="28"/>
          <w:szCs w:val="28"/>
        </w:rPr>
        <w:t xml:space="preserve">UBND </w:t>
      </w:r>
      <w:proofErr w:type="spellStart"/>
      <w:r w:rsidR="00256358">
        <w:rPr>
          <w:rFonts w:ascii="Times New Roman" w:hAnsi="Times New Roman" w:cs="Times New Roman"/>
          <w:bCs/>
          <w:iCs/>
          <w:sz w:val="28"/>
          <w:szCs w:val="28"/>
        </w:rPr>
        <w:t>huyện</w:t>
      </w:r>
      <w:proofErr w:type="spellEnd"/>
      <w:r w:rsidR="00256358" w:rsidRPr="002563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56358">
        <w:rPr>
          <w:rFonts w:ascii="Times New Roman" w:hAnsi="Times New Roman" w:cs="Times New Roman"/>
          <w:bCs/>
          <w:iCs/>
          <w:sz w:val="28"/>
          <w:szCs w:val="28"/>
        </w:rPr>
        <w:t>được</w:t>
      </w:r>
      <w:proofErr w:type="spellEnd"/>
      <w:r w:rsidR="002563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56358">
        <w:rPr>
          <w:rFonts w:ascii="Times New Roman" w:hAnsi="Times New Roman" w:cs="Times New Roman"/>
          <w:bCs/>
          <w:iCs/>
          <w:sz w:val="28"/>
          <w:szCs w:val="28"/>
        </w:rPr>
        <w:t>biết</w:t>
      </w:r>
      <w:proofErr w:type="spellEnd"/>
      <w:proofErr w:type="gramStart"/>
      <w:r w:rsidR="00256358">
        <w:rPr>
          <w:rFonts w:ascii="Times New Roman" w:hAnsi="Times New Roman" w:cs="Times New Roman"/>
          <w:bCs/>
          <w:iCs/>
          <w:sz w:val="28"/>
          <w:szCs w:val="28"/>
        </w:rPr>
        <w:t>./</w:t>
      </w:r>
      <w:proofErr w:type="gramEnd"/>
      <w:r w:rsidR="0025635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032B2">
        <w:rPr>
          <w:rFonts w:ascii="Times New Roman" w:hAnsi="Times New Roman" w:cs="Times New Roman"/>
          <w:sz w:val="28"/>
          <w:szCs w:val="28"/>
        </w:rPr>
        <w:tab/>
      </w:r>
    </w:p>
    <w:p w:rsidR="005032B2" w:rsidRPr="005032B2" w:rsidRDefault="005032B2" w:rsidP="00503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2B2">
        <w:rPr>
          <w:rFonts w:ascii="Times New Roman" w:hAnsi="Times New Roman" w:cs="Times New Roman"/>
          <w:b/>
          <w:i/>
          <w:sz w:val="28"/>
          <w:szCs w:val="28"/>
        </w:rPr>
        <w:t>Nơi</w:t>
      </w:r>
      <w:proofErr w:type="spellEnd"/>
      <w:r w:rsidRPr="005032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32B2">
        <w:rPr>
          <w:rFonts w:ascii="Times New Roman" w:hAnsi="Times New Roman" w:cs="Times New Roman"/>
          <w:b/>
          <w:i/>
          <w:sz w:val="28"/>
          <w:szCs w:val="28"/>
        </w:rPr>
        <w:t>nhận</w:t>
      </w:r>
      <w:proofErr w:type="spellEnd"/>
      <w:r w:rsidRPr="005032B2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KT.</w:t>
      </w:r>
      <w:r w:rsidRPr="005032B2">
        <w:rPr>
          <w:rFonts w:ascii="Times New Roman" w:hAnsi="Times New Roman" w:cs="Times New Roman"/>
          <w:b/>
          <w:sz w:val="28"/>
          <w:szCs w:val="28"/>
        </w:rPr>
        <w:t>TRƯ</w:t>
      </w:r>
      <w:r>
        <w:rPr>
          <w:rFonts w:ascii="Times New Roman" w:hAnsi="Times New Roman" w:cs="Times New Roman"/>
          <w:b/>
          <w:sz w:val="28"/>
          <w:szCs w:val="28"/>
        </w:rPr>
        <w:t>Ở</w:t>
      </w:r>
      <w:r w:rsidRPr="005032B2">
        <w:rPr>
          <w:rFonts w:ascii="Times New Roman" w:hAnsi="Times New Roman" w:cs="Times New Roman"/>
          <w:b/>
          <w:sz w:val="28"/>
          <w:szCs w:val="28"/>
        </w:rPr>
        <w:t xml:space="preserve">NG PHÒNG </w:t>
      </w:r>
    </w:p>
    <w:p w:rsidR="005032B2" w:rsidRPr="005032B2" w:rsidRDefault="005032B2" w:rsidP="005032B2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</w:rPr>
      </w:pPr>
      <w:r w:rsidRPr="005032B2">
        <w:rPr>
          <w:rFonts w:ascii="Times New Roman" w:hAnsi="Times New Roman" w:cs="Times New Roman"/>
        </w:rPr>
        <w:t xml:space="preserve">-VP UBND </w:t>
      </w:r>
      <w:proofErr w:type="spellStart"/>
      <w:r w:rsidRPr="005032B2">
        <w:rPr>
          <w:rFonts w:ascii="Times New Roman" w:hAnsi="Times New Roman" w:cs="Times New Roman"/>
        </w:rPr>
        <w:t>huyện</w:t>
      </w:r>
      <w:proofErr w:type="spellEnd"/>
      <w:r w:rsidRPr="005032B2">
        <w:rPr>
          <w:rFonts w:ascii="Times New Roman" w:hAnsi="Times New Roman" w:cs="Times New Roman"/>
        </w:rPr>
        <w:t xml:space="preserve">;                                                        </w:t>
      </w:r>
      <w:r w:rsidRPr="005032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5032B2">
        <w:rPr>
          <w:rFonts w:ascii="Times New Roman" w:hAnsi="Times New Roman" w:cs="Times New Roman"/>
          <w:b/>
          <w:sz w:val="28"/>
          <w:szCs w:val="28"/>
        </w:rPr>
        <w:t>PHÓ PHÒNG</w:t>
      </w:r>
    </w:p>
    <w:p w:rsidR="005032B2" w:rsidRPr="00AB4F8F" w:rsidRDefault="005032B2" w:rsidP="005032B2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  <w:proofErr w:type="gramStart"/>
      <w:r w:rsidRPr="005032B2">
        <w:rPr>
          <w:rFonts w:ascii="Times New Roman" w:hAnsi="Times New Roman" w:cs="Times New Roman"/>
        </w:rPr>
        <w:t>-</w:t>
      </w:r>
      <w:proofErr w:type="spellStart"/>
      <w:r w:rsidRPr="005032B2">
        <w:rPr>
          <w:rFonts w:ascii="Times New Roman" w:hAnsi="Times New Roman" w:cs="Times New Roman"/>
        </w:rPr>
        <w:t>Lưu</w:t>
      </w:r>
      <w:proofErr w:type="spellEnd"/>
      <w:r w:rsidRPr="005032B2">
        <w:rPr>
          <w:rFonts w:ascii="Times New Roman" w:hAnsi="Times New Roman" w:cs="Times New Roman"/>
        </w:rPr>
        <w:t xml:space="preserve"> LĐ-TB&amp;XH.</w:t>
      </w:r>
      <w:proofErr w:type="gramEnd"/>
      <w:r w:rsidRPr="005032B2">
        <w:rPr>
          <w:rFonts w:ascii="Times New Roman" w:hAnsi="Times New Roman" w:cs="Times New Roman"/>
        </w:rPr>
        <w:tab/>
      </w:r>
      <w:r w:rsidR="00AB4F8F">
        <w:rPr>
          <w:rFonts w:ascii="Times New Roman" w:hAnsi="Times New Roman" w:cs="Times New Roman"/>
        </w:rPr>
        <w:t xml:space="preserve">   </w:t>
      </w:r>
      <w:proofErr w:type="spellStart"/>
      <w:r w:rsidR="00AB4F8F" w:rsidRPr="00AB4F8F">
        <w:rPr>
          <w:rFonts w:ascii="Times New Roman" w:hAnsi="Times New Roman" w:cs="Times New Roman"/>
          <w:b/>
          <w:i/>
          <w:color w:val="FF0000"/>
        </w:rPr>
        <w:t>Đã</w:t>
      </w:r>
      <w:proofErr w:type="spellEnd"/>
      <w:r w:rsidR="00AB4F8F" w:rsidRPr="00AB4F8F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="00AB4F8F" w:rsidRPr="00AB4F8F">
        <w:rPr>
          <w:rFonts w:ascii="Times New Roman" w:hAnsi="Times New Roman" w:cs="Times New Roman"/>
          <w:b/>
          <w:i/>
          <w:color w:val="FF0000"/>
        </w:rPr>
        <w:t>ký</w:t>
      </w:r>
      <w:proofErr w:type="spellEnd"/>
    </w:p>
    <w:p w:rsidR="005032B2" w:rsidRPr="005032B2" w:rsidRDefault="005032B2" w:rsidP="005032B2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2B2">
        <w:rPr>
          <w:rFonts w:ascii="Times New Roman" w:hAnsi="Times New Roman" w:cs="Times New Roman"/>
          <w:sz w:val="28"/>
          <w:szCs w:val="28"/>
        </w:rPr>
        <w:tab/>
      </w:r>
      <w:r w:rsidRPr="005032B2">
        <w:rPr>
          <w:rFonts w:ascii="Times New Roman" w:hAnsi="Times New Roman" w:cs="Times New Roman"/>
          <w:sz w:val="28"/>
          <w:szCs w:val="28"/>
        </w:rPr>
        <w:tab/>
      </w:r>
      <w:r w:rsidRPr="005032B2">
        <w:rPr>
          <w:rFonts w:ascii="Times New Roman" w:hAnsi="Times New Roman" w:cs="Times New Roman"/>
          <w:sz w:val="28"/>
          <w:szCs w:val="28"/>
        </w:rPr>
        <w:tab/>
      </w:r>
    </w:p>
    <w:p w:rsidR="005032B2" w:rsidRPr="005032B2" w:rsidRDefault="005032B2" w:rsidP="005032B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B2">
        <w:rPr>
          <w:rFonts w:ascii="Times New Roman" w:hAnsi="Times New Roman" w:cs="Times New Roman"/>
          <w:sz w:val="28"/>
          <w:szCs w:val="28"/>
        </w:rPr>
        <w:tab/>
      </w:r>
      <w:r w:rsidRPr="005032B2">
        <w:rPr>
          <w:rFonts w:ascii="Times New Roman" w:hAnsi="Times New Roman" w:cs="Times New Roman"/>
          <w:sz w:val="28"/>
          <w:szCs w:val="28"/>
        </w:rPr>
        <w:tab/>
      </w:r>
      <w:r w:rsidRPr="005032B2">
        <w:rPr>
          <w:rFonts w:ascii="Times New Roman" w:hAnsi="Times New Roman" w:cs="Times New Roman"/>
          <w:sz w:val="28"/>
          <w:szCs w:val="28"/>
        </w:rPr>
        <w:tab/>
      </w:r>
      <w:r w:rsidRPr="005032B2">
        <w:rPr>
          <w:rFonts w:ascii="Times New Roman" w:hAnsi="Times New Roman" w:cs="Times New Roman"/>
          <w:sz w:val="28"/>
          <w:szCs w:val="28"/>
        </w:rPr>
        <w:tab/>
      </w:r>
      <w:r w:rsidRPr="005032B2">
        <w:rPr>
          <w:rFonts w:ascii="Times New Roman" w:hAnsi="Times New Roman" w:cs="Times New Roman"/>
          <w:sz w:val="28"/>
          <w:szCs w:val="28"/>
        </w:rPr>
        <w:tab/>
      </w:r>
      <w:r w:rsidRPr="005032B2">
        <w:rPr>
          <w:rFonts w:ascii="Times New Roman" w:hAnsi="Times New Roman" w:cs="Times New Roman"/>
          <w:sz w:val="28"/>
          <w:szCs w:val="28"/>
        </w:rPr>
        <w:tab/>
      </w:r>
      <w:r w:rsidRPr="005032B2">
        <w:rPr>
          <w:rFonts w:ascii="Times New Roman" w:hAnsi="Times New Roman" w:cs="Times New Roman"/>
          <w:sz w:val="28"/>
          <w:szCs w:val="28"/>
        </w:rPr>
        <w:tab/>
      </w:r>
      <w:r w:rsidRPr="005032B2">
        <w:rPr>
          <w:rFonts w:ascii="Times New Roman" w:hAnsi="Times New Roman" w:cs="Times New Roman"/>
          <w:sz w:val="28"/>
          <w:szCs w:val="28"/>
        </w:rPr>
        <w:tab/>
      </w:r>
      <w:r w:rsidRPr="005032B2">
        <w:rPr>
          <w:rFonts w:ascii="Times New Roman" w:hAnsi="Times New Roman" w:cs="Times New Roman"/>
          <w:sz w:val="28"/>
          <w:szCs w:val="28"/>
        </w:rPr>
        <w:tab/>
      </w:r>
      <w:r w:rsidRPr="005032B2">
        <w:rPr>
          <w:rFonts w:ascii="Times New Roman" w:hAnsi="Times New Roman" w:cs="Times New Roman"/>
          <w:b/>
          <w:sz w:val="28"/>
          <w:szCs w:val="28"/>
        </w:rPr>
        <w:tab/>
      </w:r>
      <w:r w:rsidRPr="005032B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223864" w:rsidRDefault="005032B2" w:rsidP="00EB1858">
      <w:pPr>
        <w:spacing w:after="0"/>
        <w:ind w:left="5040"/>
      </w:pPr>
      <w:r w:rsidRPr="005032B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Thúy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</w:t>
      </w:r>
      <w:bookmarkEnd w:id="1"/>
      <w:proofErr w:type="spellEnd"/>
    </w:p>
    <w:sectPr w:rsidR="00223864" w:rsidSect="005C1200">
      <w:pgSz w:w="11909" w:h="16834" w:code="9"/>
      <w:pgMar w:top="1134" w:right="1021" w:bottom="907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06A"/>
    <w:rsid w:val="0008306A"/>
    <w:rsid w:val="000968DE"/>
    <w:rsid w:val="000C4A63"/>
    <w:rsid w:val="001C257B"/>
    <w:rsid w:val="00223864"/>
    <w:rsid w:val="00256358"/>
    <w:rsid w:val="00264F76"/>
    <w:rsid w:val="002779FA"/>
    <w:rsid w:val="003132E9"/>
    <w:rsid w:val="0032541D"/>
    <w:rsid w:val="00357625"/>
    <w:rsid w:val="004E22E7"/>
    <w:rsid w:val="005032B2"/>
    <w:rsid w:val="00504F45"/>
    <w:rsid w:val="00561423"/>
    <w:rsid w:val="005A2115"/>
    <w:rsid w:val="005C1200"/>
    <w:rsid w:val="0080360E"/>
    <w:rsid w:val="008C2E1C"/>
    <w:rsid w:val="008F0B6E"/>
    <w:rsid w:val="00A04C34"/>
    <w:rsid w:val="00A2354C"/>
    <w:rsid w:val="00AA2F56"/>
    <w:rsid w:val="00AB4F8F"/>
    <w:rsid w:val="00BC3705"/>
    <w:rsid w:val="00C3564D"/>
    <w:rsid w:val="00CE4EBB"/>
    <w:rsid w:val="00D36155"/>
    <w:rsid w:val="00D80C09"/>
    <w:rsid w:val="00D96735"/>
    <w:rsid w:val="00EB1858"/>
    <w:rsid w:val="00F6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30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30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EBA1-BD18-438D-90DF-0FB4F405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14</cp:revision>
  <cp:lastPrinted>2018-05-29T02:45:00Z</cp:lastPrinted>
  <dcterms:created xsi:type="dcterms:W3CDTF">2018-05-28T08:37:00Z</dcterms:created>
  <dcterms:modified xsi:type="dcterms:W3CDTF">2018-05-29T07:51:00Z</dcterms:modified>
</cp:coreProperties>
</file>