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45" w:rsidRPr="000548D6" w:rsidRDefault="006A2545" w:rsidP="006A2545">
      <w:pPr>
        <w:rPr>
          <w:b/>
        </w:rPr>
      </w:pPr>
      <w:r w:rsidRPr="000548D6">
        <w:t>UBND HUYỆN CAM LỘ</w:t>
      </w:r>
      <w:r w:rsidRPr="000548D6">
        <w:rPr>
          <w:b/>
        </w:rPr>
        <w:t xml:space="preserve">   CỘNG HOÀ XÃ HỘI CHỦ NGHĨA VIỆT NAM</w:t>
      </w:r>
    </w:p>
    <w:p w:rsidR="006A2545" w:rsidRPr="000548D6" w:rsidRDefault="006A2545" w:rsidP="006A2545">
      <w:pPr>
        <w:rPr>
          <w:b/>
        </w:rPr>
      </w:pPr>
      <w:r w:rsidRPr="000548D6">
        <w:rPr>
          <w:b/>
        </w:rPr>
        <w:t xml:space="preserve">   PHÒNG LĐ-TB&amp;XH</w:t>
      </w:r>
      <w:r w:rsidRPr="000548D6">
        <w:rPr>
          <w:b/>
        </w:rPr>
        <w:tab/>
      </w:r>
      <w:r w:rsidRPr="000548D6">
        <w:rPr>
          <w:b/>
        </w:rPr>
        <w:tab/>
      </w:r>
      <w:r w:rsidRPr="000548D6">
        <w:rPr>
          <w:b/>
        </w:rPr>
        <w:tab/>
        <w:t xml:space="preserve"> Độc lập - Tự do - Hạnh phúc</w:t>
      </w:r>
    </w:p>
    <w:p w:rsidR="006A2545" w:rsidRPr="000548D6" w:rsidRDefault="0096211F" w:rsidP="006A2545">
      <w:pPr>
        <w:rPr>
          <w:b/>
        </w:rPr>
      </w:pPr>
      <w:r w:rsidRPr="000548D6">
        <w:rPr>
          <w:b/>
          <w:noProof/>
          <w:lang w:val="en-US" w:eastAsia="en-US"/>
        </w:rPr>
        <mc:AlternateContent>
          <mc:Choice Requires="wps">
            <w:drawing>
              <wp:anchor distT="4294967295" distB="4294967295" distL="114300" distR="114300" simplePos="0" relativeHeight="251657216" behindDoc="0" locked="0" layoutInCell="1" allowOverlap="1" wp14:anchorId="6AE2FD74" wp14:editId="21223C82">
                <wp:simplePos x="0" y="0"/>
                <wp:positionH relativeFrom="column">
                  <wp:posOffset>2893695</wp:posOffset>
                </wp:positionH>
                <wp:positionV relativeFrom="paragraph">
                  <wp:posOffset>48259</wp:posOffset>
                </wp:positionV>
                <wp:extent cx="19380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85pt,3.8pt" to="380.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J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iaZ7m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"/>
            </w:pict>
          </mc:Fallback>
        </mc:AlternateContent>
      </w:r>
      <w:r w:rsidRPr="000548D6">
        <w:rPr>
          <w:b/>
          <w:noProof/>
          <w:lang w:val="en-US" w:eastAsia="en-US"/>
        </w:rPr>
        <mc:AlternateContent>
          <mc:Choice Requires="wps">
            <w:drawing>
              <wp:anchor distT="4294967295" distB="4294967295" distL="114300" distR="114300" simplePos="0" relativeHeight="251658240" behindDoc="0" locked="0" layoutInCell="1" allowOverlap="1" wp14:anchorId="4F96A67C" wp14:editId="617DD60F">
                <wp:simplePos x="0" y="0"/>
                <wp:positionH relativeFrom="column">
                  <wp:posOffset>190500</wp:posOffset>
                </wp:positionH>
                <wp:positionV relativeFrom="paragraph">
                  <wp:posOffset>29844</wp:posOffset>
                </wp:positionV>
                <wp:extent cx="14573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5pt" to="129.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EVHQIAADY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"/>
            </w:pict>
          </mc:Fallback>
        </mc:AlternateContent>
      </w:r>
      <w:r w:rsidR="006A2545" w:rsidRPr="000548D6">
        <w:rPr>
          <w:b/>
        </w:rPr>
        <w:t xml:space="preserve"> </w:t>
      </w:r>
    </w:p>
    <w:p w:rsidR="006A2545" w:rsidRPr="000548D6" w:rsidRDefault="006A2545" w:rsidP="006A2545">
      <w:pPr>
        <w:rPr>
          <w:i/>
          <w:lang w:val="en-US"/>
        </w:rPr>
      </w:pPr>
      <w:r w:rsidRPr="000548D6">
        <w:t xml:space="preserve">    Số:</w:t>
      </w:r>
      <w:r w:rsidR="00767BF0" w:rsidRPr="000548D6">
        <w:rPr>
          <w:lang w:val="en-US"/>
        </w:rPr>
        <w:t xml:space="preserve"> 17</w:t>
      </w:r>
      <w:r w:rsidRPr="000548D6">
        <w:t xml:space="preserve">/BC-LĐTBXH  </w:t>
      </w:r>
      <w:r w:rsidRPr="000548D6">
        <w:tab/>
        <w:t xml:space="preserve">                     </w:t>
      </w:r>
      <w:r w:rsidRPr="000548D6">
        <w:rPr>
          <w:i/>
        </w:rPr>
        <w:t xml:space="preserve">Cam Lộ, ngày </w:t>
      </w:r>
      <w:r w:rsidR="00767BF0" w:rsidRPr="000548D6">
        <w:rPr>
          <w:i/>
          <w:lang w:val="en-US"/>
        </w:rPr>
        <w:t>30</w:t>
      </w:r>
      <w:r w:rsidRPr="000548D6">
        <w:rPr>
          <w:i/>
        </w:rPr>
        <w:t xml:space="preserve"> tháng </w:t>
      </w:r>
      <w:r w:rsidR="00661CA1" w:rsidRPr="000548D6">
        <w:rPr>
          <w:i/>
          <w:lang w:val="en-US"/>
        </w:rPr>
        <w:t>11</w:t>
      </w:r>
      <w:r w:rsidR="00194E35" w:rsidRPr="000548D6">
        <w:rPr>
          <w:i/>
          <w:lang w:val="en-US"/>
        </w:rPr>
        <w:t xml:space="preserve"> </w:t>
      </w:r>
      <w:r w:rsidRPr="000548D6">
        <w:rPr>
          <w:i/>
        </w:rPr>
        <w:t xml:space="preserve"> năm 20</w:t>
      </w:r>
      <w:r w:rsidR="00661CA1" w:rsidRPr="000548D6">
        <w:rPr>
          <w:i/>
          <w:lang w:val="en-US"/>
        </w:rPr>
        <w:t>20</w:t>
      </w:r>
    </w:p>
    <w:p w:rsidR="006A2545" w:rsidRPr="000548D6" w:rsidRDefault="006A2545" w:rsidP="006A2545">
      <w:pPr>
        <w:jc w:val="center"/>
        <w:rPr>
          <w:b/>
          <w:lang w:val="en-US"/>
        </w:rPr>
      </w:pPr>
    </w:p>
    <w:p w:rsidR="006A2545" w:rsidRPr="000548D6" w:rsidRDefault="006A2545" w:rsidP="006A2545">
      <w:pPr>
        <w:jc w:val="center"/>
        <w:rPr>
          <w:b/>
          <w:lang w:val="en-US"/>
        </w:rPr>
      </w:pPr>
      <w:r w:rsidRPr="000548D6">
        <w:rPr>
          <w:b/>
        </w:rPr>
        <w:t>BÁO CÁO</w:t>
      </w:r>
      <w:r w:rsidR="00257544" w:rsidRPr="000548D6">
        <w:rPr>
          <w:b/>
          <w:lang w:val="en-US"/>
        </w:rPr>
        <w:t xml:space="preserve"> NHANH</w:t>
      </w:r>
    </w:p>
    <w:p w:rsidR="006A2545" w:rsidRPr="000548D6" w:rsidRDefault="006A2545" w:rsidP="00661CA1">
      <w:pPr>
        <w:jc w:val="center"/>
        <w:rPr>
          <w:b/>
          <w:lang w:val="en-US"/>
        </w:rPr>
      </w:pPr>
      <w:r w:rsidRPr="000548D6">
        <w:rPr>
          <w:b/>
        </w:rPr>
        <w:t xml:space="preserve"> </w:t>
      </w:r>
      <w:r w:rsidR="00661CA1" w:rsidRPr="000548D6">
        <w:rPr>
          <w:b/>
          <w:lang w:val="en-US"/>
        </w:rPr>
        <w:t>KẾT QUẢ THỰC HIỆN CÔNG TÁC LAO ĐỘNG-TB&amp;XH NĂM 2020</w:t>
      </w:r>
    </w:p>
    <w:p w:rsidR="00661CA1" w:rsidRPr="000548D6" w:rsidRDefault="00661CA1" w:rsidP="00661CA1">
      <w:pPr>
        <w:jc w:val="center"/>
        <w:rPr>
          <w:b/>
          <w:lang w:val="en-US"/>
        </w:rPr>
      </w:pPr>
      <w:r w:rsidRPr="000548D6">
        <w:rPr>
          <w:b/>
          <w:lang w:val="en-US"/>
        </w:rPr>
        <w:t>VÀ PHƯƠNG HƯỚNG NHIỆM VỤ NĂM 2021</w:t>
      </w:r>
    </w:p>
    <w:p w:rsidR="006A2545" w:rsidRPr="000548D6" w:rsidRDefault="006A2545" w:rsidP="006A2545">
      <w:pPr>
        <w:spacing w:line="312" w:lineRule="auto"/>
        <w:jc w:val="center"/>
        <w:rPr>
          <w:b/>
        </w:rPr>
      </w:pPr>
      <w:r w:rsidRPr="000548D6">
        <w:rPr>
          <w:b/>
          <w:lang w:val="en-US"/>
        </w:rPr>
        <w:t xml:space="preserve">  </w:t>
      </w:r>
      <w:r w:rsidRPr="000548D6">
        <w:rPr>
          <w:b/>
        </w:rPr>
        <w:t>---------</w:t>
      </w:r>
    </w:p>
    <w:p w:rsidR="00861CAC" w:rsidRPr="000548D6" w:rsidRDefault="00861CAC" w:rsidP="002504F4">
      <w:pPr>
        <w:spacing w:before="120"/>
        <w:ind w:firstLine="720"/>
        <w:jc w:val="both"/>
        <w:rPr>
          <w:lang w:val="en-US"/>
        </w:rPr>
      </w:pPr>
      <w:r w:rsidRPr="000548D6">
        <w:t xml:space="preserve">Thực hiện Công văn số: </w:t>
      </w:r>
      <w:r w:rsidR="00661CA1" w:rsidRPr="000548D6">
        <w:rPr>
          <w:lang w:val="en-US"/>
        </w:rPr>
        <w:t>06</w:t>
      </w:r>
      <w:r w:rsidRPr="000548D6">
        <w:t>/</w:t>
      </w:r>
      <w:r w:rsidR="00661CA1" w:rsidRPr="000548D6">
        <w:rPr>
          <w:lang w:val="en-US"/>
        </w:rPr>
        <w:t>BKTXH</w:t>
      </w:r>
      <w:r w:rsidRPr="000548D6">
        <w:t xml:space="preserve">, ngày </w:t>
      </w:r>
      <w:r w:rsidRPr="000548D6">
        <w:rPr>
          <w:lang w:val="en-US"/>
        </w:rPr>
        <w:t>10</w:t>
      </w:r>
      <w:r w:rsidRPr="000548D6">
        <w:t xml:space="preserve"> tháng </w:t>
      </w:r>
      <w:r w:rsidR="00661CA1" w:rsidRPr="000548D6">
        <w:rPr>
          <w:lang w:val="en-US"/>
        </w:rPr>
        <w:t>11</w:t>
      </w:r>
      <w:r w:rsidRPr="000548D6">
        <w:t xml:space="preserve"> năm 20</w:t>
      </w:r>
      <w:r w:rsidR="00661CA1" w:rsidRPr="000548D6">
        <w:rPr>
          <w:lang w:val="en-US"/>
        </w:rPr>
        <w:t>20</w:t>
      </w:r>
      <w:r w:rsidRPr="000548D6">
        <w:t xml:space="preserve"> của </w:t>
      </w:r>
      <w:r w:rsidR="00661CA1" w:rsidRPr="000548D6">
        <w:rPr>
          <w:lang w:val="en-US"/>
        </w:rPr>
        <w:t>Ban Kinh tế-Xã hội HĐND</w:t>
      </w:r>
      <w:r w:rsidRPr="000548D6">
        <w:t xml:space="preserve"> huyện Cam Lộ về việc </w:t>
      </w:r>
      <w:r w:rsidR="00661CA1" w:rsidRPr="000548D6">
        <w:rPr>
          <w:lang w:val="en-US"/>
        </w:rPr>
        <w:t>thẩm tra báo cáo phục vụ kỳ họp thứ 13 HĐND huyện</w:t>
      </w:r>
      <w:r w:rsidRPr="000548D6">
        <w:t xml:space="preserve">. Phòng Lao động đã triển khai thực hiện công tác </w:t>
      </w:r>
      <w:r w:rsidR="00767A2E" w:rsidRPr="000548D6">
        <w:rPr>
          <w:lang w:val="en-US"/>
        </w:rPr>
        <w:t>đã thực hiện công tác năm 2020</w:t>
      </w:r>
      <w:r w:rsidRPr="000548D6">
        <w:t>, đạt một số kết quả như sau:</w:t>
      </w:r>
    </w:p>
    <w:p w:rsidR="006A2545" w:rsidRPr="000548D6" w:rsidRDefault="006A2545" w:rsidP="002504F4">
      <w:pPr>
        <w:spacing w:before="120"/>
        <w:ind w:firstLine="720"/>
        <w:jc w:val="both"/>
        <w:rPr>
          <w:b/>
          <w:lang w:val="en-US"/>
        </w:rPr>
      </w:pPr>
      <w:r w:rsidRPr="000548D6">
        <w:rPr>
          <w:b/>
          <w:lang w:val="en-US"/>
        </w:rPr>
        <w:t xml:space="preserve">I. </w:t>
      </w:r>
      <w:r w:rsidRPr="000548D6">
        <w:rPr>
          <w:b/>
        </w:rPr>
        <w:t xml:space="preserve">Công tác tham mưu, ban hành các văn bản: </w:t>
      </w:r>
    </w:p>
    <w:p w:rsidR="00767A2E" w:rsidRPr="000548D6" w:rsidRDefault="006A2545" w:rsidP="002504F4">
      <w:pPr>
        <w:spacing w:before="120"/>
        <w:jc w:val="both"/>
        <w:rPr>
          <w:lang w:val="en-US"/>
        </w:rPr>
      </w:pPr>
      <w:r w:rsidRPr="000548D6">
        <w:rPr>
          <w:lang w:val="en-US"/>
        </w:rPr>
        <w:tab/>
      </w:r>
      <w:r w:rsidR="00767A2E" w:rsidRPr="000548D6">
        <w:rPr>
          <w:lang w:val="en-US"/>
        </w:rPr>
        <w:t>Để đảm bảo triển khai sớm nhiệm vụ, chỉ tiêu kế hoạch được giao, phòng Lao động-TB&amp;XH tham mưu cho UBND huyện ban hành kế hoạch, chương trình phối hợp, hướng dẫn thực hiện nhiệm</w:t>
      </w:r>
      <w:r w:rsidR="0089202A" w:rsidRPr="000548D6">
        <w:rPr>
          <w:lang w:val="en-US"/>
        </w:rPr>
        <w:t xml:space="preserve"> vụ của ngành: Lao động, việc làm, dạy nghề; Người có công(NCC); Xã hội.</w:t>
      </w:r>
    </w:p>
    <w:p w:rsidR="009B0D94" w:rsidRPr="000548D6" w:rsidRDefault="0089202A" w:rsidP="00311E04">
      <w:pPr>
        <w:pStyle w:val="ListParagraph"/>
        <w:numPr>
          <w:ilvl w:val="0"/>
          <w:numId w:val="3"/>
        </w:numPr>
        <w:spacing w:before="120"/>
        <w:jc w:val="both"/>
        <w:rPr>
          <w:lang w:val="en-US"/>
        </w:rPr>
      </w:pPr>
      <w:r w:rsidRPr="000548D6">
        <w:rPr>
          <w:b/>
          <w:lang w:val="en-US"/>
        </w:rPr>
        <w:t>Lao động, việc làm, dạy nghề:</w:t>
      </w:r>
      <w:r w:rsidRPr="000548D6">
        <w:rPr>
          <w:lang w:val="en-US"/>
        </w:rPr>
        <w:t xml:space="preserve"> </w:t>
      </w:r>
    </w:p>
    <w:p w:rsidR="000C2F96" w:rsidRPr="000548D6" w:rsidRDefault="00B908FE" w:rsidP="002504F4">
      <w:pPr>
        <w:spacing w:before="120"/>
        <w:ind w:firstLine="720"/>
        <w:jc w:val="both"/>
        <w:rPr>
          <w:lang w:val="en-US"/>
        </w:rPr>
      </w:pPr>
      <w:r w:rsidRPr="000548D6">
        <w:rPr>
          <w:lang w:val="en-US"/>
        </w:rPr>
        <w:t>-</w:t>
      </w:r>
      <w:r w:rsidR="008A7FAA" w:rsidRPr="000548D6">
        <w:rPr>
          <w:lang w:val="nl-NL"/>
        </w:rPr>
        <w:t xml:space="preserve"> Tham mưu UBND huyện xây dựng Kế hoạch: thực hiện Nâng cao chất lượng nguồn nhân lực lao động trực tiếp năm 2020</w:t>
      </w:r>
      <w:r w:rsidR="008A7FAA" w:rsidRPr="000548D6">
        <w:t>; đào tạo nghề lao động nông thôn 2020; Giao chỉ tiêu giải quyết việc làm cho các xã, thị trấn năm 2020; thực hiện tháng hành động quốc gia về An toàn, vệ sinh lao động, Phòng chống cháy nổ - Pháp luật lao động- Bảo hiểm xã hội năm 2020; thực hiện các chính sách hỗ trợ người dân gặp khó khăn do đại dịch Covid-19 trên địa bàn huyện; Quyết định thành lập Ban chỉ đạo thực hiện Nghị quyết số 42/NQ-CP của Chính phủ về các biện pháp hỗ trợ người dân trên địa bàn huyện gặp khó khăn do đại dịch Covid-19; Quyết định thành lập Hội đồng thẩm định hồ sơ thực hiện chính sách hỗ trợ người dân bị ảnh hưởng của đại dịch Covid-19; điều tra, thu thập, tổng hợp, lưu trữ thông tin thị trường lao động năm 2020; ký thỏa thuận hợp tác giới thiệu, tư vấn tuyển dụng lao động làm việc có thời hạn ở nước ngoài giữa UBND huyện với Công ty CP Nhân lực Quốc tế ICO</w:t>
      </w:r>
      <w:r w:rsidR="000C2F96" w:rsidRPr="000548D6">
        <w:rPr>
          <w:lang w:val="en-US"/>
        </w:rPr>
        <w:t>.</w:t>
      </w:r>
    </w:p>
    <w:p w:rsidR="008A7FAA" w:rsidRPr="000548D6" w:rsidRDefault="000C2F96" w:rsidP="002504F4">
      <w:pPr>
        <w:spacing w:before="120"/>
        <w:ind w:firstLine="720"/>
        <w:jc w:val="both"/>
      </w:pPr>
      <w:r w:rsidRPr="000548D6">
        <w:rPr>
          <w:lang w:val="en-US"/>
        </w:rPr>
        <w:t>-</w:t>
      </w:r>
      <w:r w:rsidR="008A7FAA" w:rsidRPr="000548D6">
        <w:t xml:space="preserve"> Đề án đào tạo nghề cho lao động nông thôn 1956 Báo cáo tổng kết “Đề án đào tạo nghề cho lao động nông thôn đến năm 2020” Theo Quyết định số 1956/QĐ-TTg của Thủ tướng Chính phủ.</w:t>
      </w:r>
    </w:p>
    <w:p w:rsidR="008A7FAA" w:rsidRPr="000548D6" w:rsidRDefault="0089202A" w:rsidP="002504F4">
      <w:pPr>
        <w:spacing w:before="120"/>
        <w:ind w:firstLine="720"/>
        <w:jc w:val="both"/>
        <w:rPr>
          <w:lang w:val="en-US"/>
        </w:rPr>
      </w:pPr>
      <w:r w:rsidRPr="000548D6">
        <w:rPr>
          <w:b/>
          <w:lang w:val="en-US"/>
        </w:rPr>
        <w:t>2. Người có công:</w:t>
      </w:r>
      <w:r w:rsidR="0080502C" w:rsidRPr="000548D6">
        <w:t xml:space="preserve"> </w:t>
      </w:r>
    </w:p>
    <w:p w:rsidR="000C2F96" w:rsidRPr="000548D6" w:rsidRDefault="008A7FAA" w:rsidP="002504F4">
      <w:pPr>
        <w:spacing w:before="120"/>
        <w:ind w:firstLine="720"/>
        <w:jc w:val="both"/>
        <w:rPr>
          <w:lang w:val="nl-NL"/>
        </w:rPr>
      </w:pPr>
      <w:r w:rsidRPr="000548D6">
        <w:rPr>
          <w:lang w:val="nl-NL"/>
        </w:rPr>
        <w:t>- Tham mưu UBND huyện ban hành Kế hoạch: Tổ chức các hoạt động nhân dịp tết Nguyên đán Canh Tý 2020 cho các đối tượng NCC và khó khăn trên địa bàn huyện; thực hiện</w:t>
      </w:r>
      <w:r w:rsidRPr="000548D6">
        <w:t xml:space="preserve"> Quyết định số 773/QĐ-TTg ngày 26/6/2018 của Thủ tướng Chính phủ thực hiện Chỉ thị số 14-CT/TW ngày 19/7/2017 của Ban Bí Thư trung ương Đảng (Khóa XII) về tiếp tục tăng cường sự lãnh đạo của Đảng đối với công tác Người có công với cách mạng trên địa bàn huyện.; </w:t>
      </w:r>
      <w:r w:rsidRPr="000548D6">
        <w:rPr>
          <w:lang w:val="nl-NL"/>
        </w:rPr>
        <w:t xml:space="preserve">ban </w:t>
      </w:r>
      <w:r w:rsidRPr="000548D6">
        <w:rPr>
          <w:lang w:val="nl-NL"/>
        </w:rPr>
        <w:lastRenderedPageBreak/>
        <w:t>hành Kế hoạch tổ chức các hoạt động “đền ơn đáp nghĩa” nhân kỷ niệm 73 năm ngày Thương binh Liệt sĩ</w:t>
      </w:r>
      <w:r w:rsidR="000C2F96" w:rsidRPr="000548D6">
        <w:rPr>
          <w:lang w:val="nl-NL"/>
        </w:rPr>
        <w:t>.</w:t>
      </w:r>
    </w:p>
    <w:p w:rsidR="0080502C" w:rsidRPr="000548D6" w:rsidRDefault="000C2F96" w:rsidP="002504F4">
      <w:pPr>
        <w:spacing w:before="120"/>
        <w:ind w:firstLine="720"/>
        <w:jc w:val="both"/>
      </w:pPr>
      <w:r w:rsidRPr="000548D6">
        <w:rPr>
          <w:lang w:val="nl-NL"/>
        </w:rPr>
        <w:t>- T</w:t>
      </w:r>
      <w:r w:rsidR="0080502C" w:rsidRPr="000548D6">
        <w:t>hực hiện phương án hoa dâng mộ liệt sĩ tại NTLS huyện và nghĩa trang các xã</w:t>
      </w:r>
      <w:r w:rsidR="0080502C" w:rsidRPr="000548D6">
        <w:rPr>
          <w:lang w:val="en-US"/>
        </w:rPr>
        <w:t xml:space="preserve">, </w:t>
      </w:r>
      <w:r w:rsidR="0080502C" w:rsidRPr="000548D6">
        <w:t>tổ chức lễ viếng, dâng hương, dâng hoa tại NTLS huyện nhân dịp kỹ niệm: 4</w:t>
      </w:r>
      <w:r w:rsidR="008A7FAA" w:rsidRPr="000548D6">
        <w:rPr>
          <w:lang w:val="en-US"/>
        </w:rPr>
        <w:t>7</w:t>
      </w:r>
      <w:r w:rsidR="0080502C" w:rsidRPr="000548D6">
        <w:t xml:space="preserve"> năm thành lập huyện 02/4, ngày Miền </w:t>
      </w:r>
      <w:r w:rsidR="00D824F9" w:rsidRPr="000548D6">
        <w:rPr>
          <w:lang w:val="en-US"/>
        </w:rPr>
        <w:t>N</w:t>
      </w:r>
      <w:r w:rsidR="0080502C" w:rsidRPr="000548D6">
        <w:t xml:space="preserve">am hoàn toàn giải phóng 30/4, Quốc tế Người lao động 01/5, </w:t>
      </w:r>
      <w:r w:rsidR="00E453AC" w:rsidRPr="000548D6">
        <w:rPr>
          <w:lang w:val="nl-NL"/>
        </w:rPr>
        <w:t xml:space="preserve">kỷ niệm 72 năm ngày Thương binh Liệt sĩ, </w:t>
      </w:r>
      <w:r w:rsidR="00E453AC" w:rsidRPr="000548D6">
        <w:t xml:space="preserve">ngày </w:t>
      </w:r>
      <w:r w:rsidR="00E453AC" w:rsidRPr="000548D6">
        <w:rPr>
          <w:shd w:val="clear" w:color="auto" w:fill="FFFFFF"/>
        </w:rPr>
        <w:t>Quốc khánh</w:t>
      </w:r>
      <w:r w:rsidR="00D824F9" w:rsidRPr="000548D6">
        <w:rPr>
          <w:shd w:val="clear" w:color="auto" w:fill="FFFFFF"/>
          <w:lang w:val="en-US"/>
        </w:rPr>
        <w:t xml:space="preserve"> </w:t>
      </w:r>
      <w:r w:rsidR="00E453AC" w:rsidRPr="000548D6">
        <w:rPr>
          <w:rStyle w:val="apple-converted-space"/>
          <w:shd w:val="clear" w:color="auto" w:fill="FFFFFF"/>
        </w:rPr>
        <w:t>02/9</w:t>
      </w:r>
      <w:r w:rsidR="004B1829" w:rsidRPr="000548D6">
        <w:rPr>
          <w:rStyle w:val="apple-converted-space"/>
          <w:shd w:val="clear" w:color="auto" w:fill="FFFFFF"/>
          <w:lang w:val="en-US"/>
        </w:rPr>
        <w:t>, ngày thành lập lại huyện 01/12</w:t>
      </w:r>
      <w:r w:rsidR="00B623D0" w:rsidRPr="000548D6">
        <w:rPr>
          <w:rStyle w:val="apple-converted-space"/>
          <w:shd w:val="clear" w:color="auto" w:fill="FFFFFF"/>
          <w:lang w:val="en-US"/>
        </w:rPr>
        <w:t>, ngày Quân đội nhân dân Việt Nam 22/12</w:t>
      </w:r>
      <w:r w:rsidR="0080502C" w:rsidRPr="000548D6">
        <w:t>.</w:t>
      </w:r>
    </w:p>
    <w:p w:rsidR="008A7FAA" w:rsidRPr="000548D6" w:rsidRDefault="0089202A" w:rsidP="002504F4">
      <w:pPr>
        <w:spacing w:before="120"/>
        <w:ind w:firstLine="720"/>
        <w:jc w:val="both"/>
        <w:rPr>
          <w:lang w:val="pt-BR"/>
        </w:rPr>
      </w:pPr>
      <w:r w:rsidRPr="000548D6">
        <w:rPr>
          <w:b/>
          <w:lang w:val="pt-BR"/>
        </w:rPr>
        <w:t>3. Xã hội:</w:t>
      </w:r>
      <w:r w:rsidRPr="000548D6">
        <w:rPr>
          <w:lang w:val="pt-BR"/>
        </w:rPr>
        <w:t xml:space="preserve"> </w:t>
      </w:r>
    </w:p>
    <w:p w:rsidR="0077600E" w:rsidRPr="000548D6" w:rsidRDefault="0077600E" w:rsidP="002504F4">
      <w:pPr>
        <w:spacing w:before="120"/>
        <w:ind w:firstLine="720"/>
        <w:jc w:val="both"/>
      </w:pPr>
      <w:r w:rsidRPr="000548D6">
        <w:rPr>
          <w:lang w:val="en-US"/>
        </w:rPr>
        <w:t xml:space="preserve">- </w:t>
      </w:r>
      <w:r w:rsidRPr="000548D6">
        <w:t>Tham mưu UBND huyện</w:t>
      </w:r>
      <w:r w:rsidRPr="000548D6">
        <w:rPr>
          <w:lang w:val="en-US"/>
        </w:rPr>
        <w:t>:</w:t>
      </w:r>
      <w:r w:rsidRPr="000548D6">
        <w:t xml:space="preserve"> Tổng kết Chương trình mục tiêu quốc gia Giảm nghèo bền vững giai đoạn 2016-2020; </w:t>
      </w:r>
      <w:r w:rsidRPr="000548D6">
        <w:rPr>
          <w:lang w:val="en-US"/>
        </w:rPr>
        <w:t>t</w:t>
      </w:r>
      <w:r w:rsidRPr="000548D6">
        <w:rPr>
          <w:spacing w:val="-8"/>
          <w:lang w:val="fr-FR"/>
        </w:rPr>
        <w:t>ổng kết thực hiện Nghị</w:t>
      </w:r>
      <w:r w:rsidRPr="000548D6">
        <w:rPr>
          <w:rStyle w:val="apple-converted-space"/>
          <w:spacing w:val="-8"/>
          <w:lang w:val="fr-FR"/>
        </w:rPr>
        <w:t> </w:t>
      </w:r>
      <w:r w:rsidRPr="000548D6">
        <w:rPr>
          <w:spacing w:val="-8"/>
        </w:rPr>
        <w:t>quyết số 80/NQ-CP ngày 19/5/2011 của Chính phủ về Định hướng giảm nghèo bền vững thời kỳ từ năm 2011 đến năm 2020; </w:t>
      </w:r>
      <w:r w:rsidRPr="000548D6">
        <w:rPr>
          <w:spacing w:val="-4"/>
          <w:lang w:val="en-US"/>
        </w:rPr>
        <w:t>t</w:t>
      </w:r>
      <w:r w:rsidRPr="000548D6">
        <w:rPr>
          <w:spacing w:val="-4"/>
        </w:rPr>
        <w:t xml:space="preserve">ổng kết thực hiện Nghị quyết số 76/2014/QH13 ngày 24/6/2014 của Quốc hội về tiếp tục đẩy mạnh thực hiện mục tiêu giảm nghèo bền vững đến năm 2020; </w:t>
      </w:r>
      <w:r w:rsidRPr="000548D6">
        <w:t>Kế hoạch t</w:t>
      </w:r>
      <w:r w:rsidRPr="000548D6">
        <w:rPr>
          <w:spacing w:val="-6"/>
        </w:rPr>
        <w:t xml:space="preserve">ổng kết lĩnh vực giảm nghèo giai đoạn 2016 – 2020 trên địa bàn huyện Cam Lộ; </w:t>
      </w:r>
      <w:r w:rsidRPr="000548D6">
        <w:rPr>
          <w:spacing w:val="-6"/>
          <w:lang w:val="en-US"/>
        </w:rPr>
        <w:t>b</w:t>
      </w:r>
      <w:r w:rsidRPr="000548D6">
        <w:t xml:space="preserve">ình đẳng giới, công tác BVCSTE, tệ nạn mại dâm, ma túy; Công văn hướng dẫn triển khai công tác bảo vệ, chăm sóc trẻ em và bình đẳng giới năm 2020, Kế hoạch thực hiện tháng hành động vì trẻ em năm 2020, </w:t>
      </w:r>
      <w:r w:rsidRPr="000548D6">
        <w:rPr>
          <w:lang w:val="en-US"/>
        </w:rPr>
        <w:t xml:space="preserve">Kế hoạch phối hợp liên ngành tổ chức các hoạt động nhân Tết trung thu; </w:t>
      </w:r>
      <w:r w:rsidRPr="000548D6">
        <w:rPr>
          <w:lang w:val="nl-NL"/>
        </w:rPr>
        <w:t>Công tác 10 năm vì sự tiến bộ của phụ nữ, thực hiện Quyết định 234/QĐ-TTg của Thủ tướng Chính phủ về tai nạn thương tích, lao động nặng nhọc, chương trình thúc đẩy quyền của trẻ em giai đoạn 2016-2020, thu thập chỉ số xếp hạng về thực hiện quyền trẻ em năm 2018-2020;</w:t>
      </w:r>
      <w:r w:rsidRPr="000548D6">
        <w:t xml:space="preserve"> </w:t>
      </w:r>
      <w:r w:rsidRPr="000548D6">
        <w:rPr>
          <w:rStyle w:val="Vnbnnidung2"/>
          <w:sz w:val="28"/>
          <w:szCs w:val="28"/>
        </w:rPr>
        <w:t xml:space="preserve">phòng, chống </w:t>
      </w:r>
      <w:r w:rsidRPr="000548D6">
        <w:rPr>
          <w:rStyle w:val="Vnbnnidung22"/>
          <w:sz w:val="28"/>
          <w:szCs w:val="28"/>
        </w:rPr>
        <w:t xml:space="preserve">bạo </w:t>
      </w:r>
      <w:r w:rsidRPr="000548D6">
        <w:rPr>
          <w:rStyle w:val="Vnbnnidung2"/>
          <w:sz w:val="28"/>
          <w:szCs w:val="28"/>
        </w:rPr>
        <w:t xml:space="preserve">lực, xâm hại trẻ em huyện Cam Lộ, giai đoạn 2020-2025; </w:t>
      </w:r>
      <w:r w:rsidRPr="000548D6">
        <w:rPr>
          <w:rStyle w:val="Vnbnnidung2"/>
          <w:sz w:val="28"/>
          <w:szCs w:val="28"/>
          <w:lang w:val="en-US"/>
        </w:rPr>
        <w:t>h</w:t>
      </w:r>
      <w:r w:rsidRPr="000548D6">
        <w:rPr>
          <w:bCs/>
        </w:rPr>
        <w:t>ướng dẫn triển khai thực hiện Quyết định số 06/QĐ-TTg</w:t>
      </w:r>
      <w:r w:rsidRPr="000548D6">
        <w:t xml:space="preserve"> công nhận xã, thị trấn phù hợp với trẻ em; khen thưởng đối với các nhân, tập thể có thành tích trong giảm nghèo giai đoạn 2016 – 2020.</w:t>
      </w:r>
    </w:p>
    <w:p w:rsidR="00D72B24" w:rsidRPr="000548D6" w:rsidRDefault="0077600E" w:rsidP="002504F4">
      <w:pPr>
        <w:shd w:val="clear" w:color="auto" w:fill="FFFFFF"/>
        <w:spacing w:before="120"/>
        <w:ind w:firstLine="720"/>
        <w:jc w:val="both"/>
      </w:pPr>
      <w:r w:rsidRPr="000548D6">
        <w:t>-  Tham mưu UBND huyện: Kế hoạch điều tra, rà soát hộ nghèo, hộ cận nghèo cuối năm 2020; Quyết định thành lập BCĐ điều tra, rà soát hộ nghèo, hộ cận nghèo cuối năm 2020</w:t>
      </w:r>
      <w:r w:rsidRPr="000548D6">
        <w:rPr>
          <w:lang w:val="en-US"/>
        </w:rPr>
        <w:t>;</w:t>
      </w:r>
      <w:r w:rsidRPr="000548D6">
        <w:t xml:space="preserve"> rà soát, thống kê và phân loại mức độ thiệt hại về nhà ở do thiên tai</w:t>
      </w:r>
      <w:r w:rsidRPr="000548D6">
        <w:rPr>
          <w:lang w:val="en-US"/>
        </w:rPr>
        <w:t>;</w:t>
      </w:r>
      <w:r w:rsidRPr="000548D6">
        <w:rPr>
          <w:bCs/>
        </w:rPr>
        <w:t xml:space="preserve"> triển khai nội dung “Kêu gọi hành động Hà Nội” sau Hội nghị Phát triển trẻ em khu vực Châu Á – TBD lần thứ 9, tham mưu hướng dẫn </w:t>
      </w:r>
      <w:r w:rsidRPr="000548D6">
        <w:rPr>
          <w:bCs/>
          <w:lang w:val="en-US"/>
        </w:rPr>
        <w:t>UBND các xã, thị trấn thực hiện bản Cam kết VSTBCPN và phòng chống bạo lực trên cơ sở giới.</w:t>
      </w:r>
      <w:r w:rsidR="00D72B24" w:rsidRPr="000548D6">
        <w:t xml:space="preserve"> tháng hành động Vì Bình đẳng giới và kế hoạch phòng chống bạo lực trên cơ sở giới</w:t>
      </w:r>
    </w:p>
    <w:p w:rsidR="0077600E" w:rsidRPr="000548D6" w:rsidRDefault="0077600E" w:rsidP="002504F4">
      <w:pPr>
        <w:tabs>
          <w:tab w:val="left" w:pos="765"/>
        </w:tabs>
        <w:spacing w:before="120"/>
        <w:jc w:val="both"/>
        <w:rPr>
          <w:lang w:val="en-US"/>
        </w:rPr>
      </w:pPr>
      <w:r w:rsidRPr="000548D6">
        <w:rPr>
          <w:lang w:val="en-US"/>
        </w:rPr>
        <w:tab/>
        <w:t>Ngoài ra, phòng đã ban hành các Công văn chỉ đạo UBND các xã, thị trấn thực hiện các nhiệm vụ thường xuyên và đột xuất của ngành.</w:t>
      </w:r>
    </w:p>
    <w:p w:rsidR="006A2545" w:rsidRPr="000548D6" w:rsidRDefault="006A2545" w:rsidP="002504F4">
      <w:pPr>
        <w:tabs>
          <w:tab w:val="left" w:pos="765"/>
        </w:tabs>
        <w:spacing w:before="120"/>
        <w:jc w:val="both"/>
        <w:rPr>
          <w:b/>
        </w:rPr>
      </w:pPr>
      <w:r w:rsidRPr="000548D6">
        <w:rPr>
          <w:b/>
          <w:lang w:val="en-US"/>
        </w:rPr>
        <w:tab/>
        <w:t xml:space="preserve">II. </w:t>
      </w:r>
      <w:r w:rsidRPr="000548D6">
        <w:rPr>
          <w:b/>
        </w:rPr>
        <w:t>Kết quả thực hiện năm 20</w:t>
      </w:r>
      <w:r w:rsidR="0089202A" w:rsidRPr="000548D6">
        <w:rPr>
          <w:b/>
          <w:lang w:val="en-US"/>
        </w:rPr>
        <w:t>20</w:t>
      </w:r>
      <w:r w:rsidRPr="000548D6">
        <w:rPr>
          <w:b/>
        </w:rPr>
        <w:t>.</w:t>
      </w:r>
    </w:p>
    <w:p w:rsidR="006A2545" w:rsidRPr="000548D6" w:rsidRDefault="006A2545" w:rsidP="002504F4">
      <w:pPr>
        <w:tabs>
          <w:tab w:val="left" w:pos="765"/>
        </w:tabs>
        <w:spacing w:before="120"/>
        <w:rPr>
          <w:b/>
        </w:rPr>
      </w:pPr>
      <w:r w:rsidRPr="000548D6">
        <w:rPr>
          <w:b/>
        </w:rPr>
        <w:tab/>
        <w:t xml:space="preserve">1. Lao động, việc làm, dạy nghề: </w:t>
      </w:r>
    </w:p>
    <w:p w:rsidR="00AA4209" w:rsidRPr="000548D6" w:rsidRDefault="00AA4209" w:rsidP="002504F4">
      <w:pPr>
        <w:tabs>
          <w:tab w:val="left" w:pos="765"/>
        </w:tabs>
        <w:spacing w:before="120"/>
        <w:jc w:val="both"/>
      </w:pPr>
      <w:r w:rsidRPr="000548D6">
        <w:rPr>
          <w:b/>
        </w:rPr>
        <w:tab/>
        <w:t xml:space="preserve">- </w:t>
      </w:r>
      <w:r w:rsidRPr="000548D6">
        <w:t>Phối hợp với 03 doanh nghiệp đã ký cam kết trong hoạt động đưa người lao động đi làm việc ở nước ngoài với UBND huyện; tư vấn tuyển dụng cho đối tượng là quân nhân xuất ngũ tại Hội trường Ban Chỉ huy Quân sự huyên nhân dịp gặp mặt bộ đội xuất ngũ.</w:t>
      </w:r>
    </w:p>
    <w:p w:rsidR="00AA4209" w:rsidRPr="000548D6" w:rsidRDefault="00AA4209" w:rsidP="002504F4">
      <w:pPr>
        <w:spacing w:before="120"/>
        <w:ind w:firstLine="567"/>
        <w:jc w:val="both"/>
      </w:pPr>
      <w:r w:rsidRPr="000548D6">
        <w:lastRenderedPageBreak/>
        <w:tab/>
        <w:t xml:space="preserve">- Do ảnh hưởng dịch bệnh Covid-19 đóng cửa biên giới </w:t>
      </w:r>
      <w:r w:rsidR="000575BD" w:rsidRPr="000548D6">
        <w:rPr>
          <w:lang w:val="en-US"/>
        </w:rPr>
        <w:t xml:space="preserve">quản lý </w:t>
      </w:r>
      <w:r w:rsidR="000A3973" w:rsidRPr="000548D6">
        <w:rPr>
          <w:lang w:val="en-US"/>
        </w:rPr>
        <w:t xml:space="preserve">nghiêm </w:t>
      </w:r>
      <w:r w:rsidR="000575BD" w:rsidRPr="000548D6">
        <w:rPr>
          <w:lang w:val="en-US"/>
        </w:rPr>
        <w:t xml:space="preserve">ngặt </w:t>
      </w:r>
      <w:r w:rsidRPr="000548D6">
        <w:t>giải quyết việc làm không tăng so cùng kỳ năm năm 20</w:t>
      </w:r>
      <w:r w:rsidR="000575BD" w:rsidRPr="000548D6">
        <w:rPr>
          <w:lang w:val="en-US"/>
        </w:rPr>
        <w:t>19</w:t>
      </w:r>
      <w:r w:rsidRPr="000548D6">
        <w:t xml:space="preserve"> giải quyết việc là </w:t>
      </w:r>
      <w:r w:rsidR="00AE7D68" w:rsidRPr="000548D6">
        <w:rPr>
          <w:lang w:val="en-US"/>
        </w:rPr>
        <w:t>12</w:t>
      </w:r>
      <w:r w:rsidR="005725FF" w:rsidRPr="000548D6">
        <w:rPr>
          <w:lang w:val="en-US"/>
        </w:rPr>
        <w:t>2</w:t>
      </w:r>
      <w:r w:rsidR="00AE7D68" w:rsidRPr="000548D6">
        <w:rPr>
          <w:lang w:val="en-US"/>
        </w:rPr>
        <w:t>5</w:t>
      </w:r>
      <w:r w:rsidRPr="000548D6">
        <w:t xml:space="preserve"> người</w:t>
      </w:r>
      <w:r w:rsidR="00B0349D" w:rsidRPr="000548D6">
        <w:rPr>
          <w:lang w:val="en-US"/>
        </w:rPr>
        <w:t>, XKLĐ chỉ đạt 41</w:t>
      </w:r>
      <w:r w:rsidR="005725FF" w:rsidRPr="000548D6">
        <w:rPr>
          <w:lang w:val="en-US"/>
        </w:rPr>
        <w:t>,3</w:t>
      </w:r>
      <w:r w:rsidR="00002AA7" w:rsidRPr="000548D6">
        <w:rPr>
          <w:lang w:val="en-US"/>
        </w:rPr>
        <w:t>% so với năm 2019</w:t>
      </w:r>
      <w:r w:rsidRPr="000548D6">
        <w:t xml:space="preserve">. </w:t>
      </w:r>
    </w:p>
    <w:p w:rsidR="00AA4209" w:rsidRPr="000548D6" w:rsidRDefault="00AA4209" w:rsidP="002504F4">
      <w:pPr>
        <w:spacing w:before="120"/>
        <w:ind w:firstLine="567"/>
        <w:jc w:val="both"/>
        <w:rPr>
          <w:i/>
        </w:rPr>
      </w:pPr>
      <w:r w:rsidRPr="000548D6">
        <w:rPr>
          <w:i/>
        </w:rPr>
        <w:t xml:space="preserve">Trong đó: trong tỉnh </w:t>
      </w:r>
      <w:r w:rsidR="00AE7D68" w:rsidRPr="000548D6">
        <w:rPr>
          <w:i/>
          <w:lang w:val="en-US"/>
        </w:rPr>
        <w:t>672</w:t>
      </w:r>
      <w:r w:rsidRPr="000548D6">
        <w:rPr>
          <w:i/>
        </w:rPr>
        <w:t xml:space="preserve">, ngoại tỉnh </w:t>
      </w:r>
      <w:r w:rsidR="00AE7D68" w:rsidRPr="000548D6">
        <w:rPr>
          <w:i/>
          <w:lang w:val="en-US"/>
        </w:rPr>
        <w:t>481</w:t>
      </w:r>
      <w:r w:rsidRPr="000548D6">
        <w:rPr>
          <w:i/>
        </w:rPr>
        <w:t xml:space="preserve">, làm việc ở nước ngoài </w:t>
      </w:r>
      <w:r w:rsidR="00AE7D68" w:rsidRPr="000548D6">
        <w:rPr>
          <w:i/>
          <w:lang w:val="en-US"/>
        </w:rPr>
        <w:t>62</w:t>
      </w:r>
      <w:r w:rsidRPr="000548D6">
        <w:rPr>
          <w:i/>
        </w:rPr>
        <w:t>(Pháp 1, Đài Loan 1</w:t>
      </w:r>
      <w:r w:rsidR="00AE7D68" w:rsidRPr="000548D6">
        <w:rPr>
          <w:i/>
          <w:lang w:val="en-US"/>
        </w:rPr>
        <w:t>3</w:t>
      </w:r>
      <w:r w:rsidRPr="000548D6">
        <w:rPr>
          <w:i/>
        </w:rPr>
        <w:t>, Nhật Bản 4</w:t>
      </w:r>
      <w:r w:rsidR="00AE7D68" w:rsidRPr="000548D6">
        <w:rPr>
          <w:i/>
          <w:lang w:val="en-US"/>
        </w:rPr>
        <w:t>8</w:t>
      </w:r>
      <w:r w:rsidRPr="000548D6">
        <w:rPr>
          <w:i/>
        </w:rPr>
        <w:t>), lao động tự do (đi Lào) 10</w:t>
      </w:r>
    </w:p>
    <w:p w:rsidR="00AA4209" w:rsidRPr="000548D6" w:rsidRDefault="00AA4209" w:rsidP="002504F4">
      <w:pPr>
        <w:spacing w:before="120"/>
        <w:ind w:firstLine="567"/>
        <w:jc w:val="both"/>
        <w:rPr>
          <w:b/>
        </w:rPr>
      </w:pPr>
      <w:r w:rsidRPr="000548D6">
        <w:t xml:space="preserve">- Đào tạo nghề cho lao động nông thôn đến nay đã mở </w:t>
      </w:r>
      <w:r w:rsidR="00EC32B2" w:rsidRPr="000548D6">
        <w:rPr>
          <w:lang w:val="en-US"/>
        </w:rPr>
        <w:t>7</w:t>
      </w:r>
      <w:r w:rsidRPr="000548D6">
        <w:t xml:space="preserve"> lớp, cụ thể: Kỹ thuật xây dựng - Cam Nghĩa, Kỹ thuật chăn nuôi dê - Cam Nghĩa; Kỹ thuật xây dựng - Cam Chính; </w:t>
      </w:r>
      <w:r w:rsidR="00EE51FB" w:rsidRPr="000548D6">
        <w:rPr>
          <w:lang w:val="en-US"/>
        </w:rPr>
        <w:t xml:space="preserve">Kỹ thuật nuôi gà thả vườn theo hướng an toàn sinh học - Cam Chính; </w:t>
      </w:r>
      <w:r w:rsidRPr="000548D6">
        <w:t>May công nghiệp - Cam Nghĩa</w:t>
      </w:r>
      <w:r w:rsidR="00EC32B2" w:rsidRPr="000548D6">
        <w:rPr>
          <w:lang w:val="en-US"/>
        </w:rPr>
        <w:t xml:space="preserve">, </w:t>
      </w:r>
      <w:r w:rsidR="00F67CDC" w:rsidRPr="000548D6">
        <w:rPr>
          <w:lang w:val="en-US"/>
        </w:rPr>
        <w:t xml:space="preserve">Kỹ thuật </w:t>
      </w:r>
      <w:r w:rsidR="00EC32B2" w:rsidRPr="000548D6">
        <w:rPr>
          <w:lang w:val="en-US"/>
        </w:rPr>
        <w:t>chế biến món ăn</w:t>
      </w:r>
      <w:r w:rsidR="00F67CDC" w:rsidRPr="000548D6">
        <w:rPr>
          <w:lang w:val="en-US"/>
        </w:rPr>
        <w:t xml:space="preserve"> -</w:t>
      </w:r>
      <w:r w:rsidR="00EE51FB" w:rsidRPr="000548D6">
        <w:rPr>
          <w:lang w:val="en-US"/>
        </w:rPr>
        <w:t xml:space="preserve"> </w:t>
      </w:r>
      <w:r w:rsidR="00F67CDC" w:rsidRPr="000548D6">
        <w:rPr>
          <w:lang w:val="en-US"/>
        </w:rPr>
        <w:t>thị trấn</w:t>
      </w:r>
      <w:r w:rsidR="00EE51FB" w:rsidRPr="000548D6">
        <w:rPr>
          <w:lang w:val="en-US"/>
        </w:rPr>
        <w:t>; Kỹ thuật phòng trị bệnh cho cây ăn quả - Thanh An.</w:t>
      </w:r>
      <w:r w:rsidR="00EC32B2" w:rsidRPr="000548D6">
        <w:rPr>
          <w:lang w:val="en-US"/>
        </w:rPr>
        <w:t xml:space="preserve"> Tổ chức kiểm tra thường xuyên và định kỳ việc thực hiện công tác đào tạo nghề cho lao động nông thôn. Giám sát công tác cấp phát nguyên vật liệu các lớp xây dựng Phi nông nghiệp</w:t>
      </w:r>
      <w:r w:rsidR="00C84815" w:rsidRPr="000548D6">
        <w:rPr>
          <w:lang w:val="en-US"/>
        </w:rPr>
        <w:t>.</w:t>
      </w:r>
    </w:p>
    <w:p w:rsidR="00AA4209" w:rsidRPr="000548D6" w:rsidRDefault="00AA4209" w:rsidP="002504F4">
      <w:pPr>
        <w:tabs>
          <w:tab w:val="left" w:pos="765"/>
        </w:tabs>
        <w:spacing w:before="120"/>
        <w:jc w:val="both"/>
        <w:rPr>
          <w:shd w:val="clear" w:color="auto" w:fill="FFFFFF"/>
        </w:rPr>
      </w:pPr>
      <w:r w:rsidRPr="000548D6">
        <w:rPr>
          <w:shd w:val="clear" w:color="auto" w:fill="FFFFFF"/>
        </w:rPr>
        <w:tab/>
        <w:t>- Tổ chức đi kiểm tra tình hình của các Công ty May trên địa bàn huyện.</w:t>
      </w:r>
    </w:p>
    <w:p w:rsidR="00AA4209" w:rsidRPr="000548D6" w:rsidRDefault="00AA4209" w:rsidP="002504F4">
      <w:pPr>
        <w:tabs>
          <w:tab w:val="left" w:pos="765"/>
        </w:tabs>
        <w:spacing w:before="120"/>
        <w:jc w:val="both"/>
        <w:rPr>
          <w:b/>
        </w:rPr>
      </w:pPr>
      <w:r w:rsidRPr="000548D6">
        <w:tab/>
        <w:t>- Theo dõi tổng hợp tình hình lao động, việc làm, thu nhập khi tham gia trên địa bàn.</w:t>
      </w:r>
    </w:p>
    <w:p w:rsidR="00AA4209" w:rsidRPr="000548D6" w:rsidRDefault="00AA4209" w:rsidP="002504F4">
      <w:pPr>
        <w:tabs>
          <w:tab w:val="left" w:pos="765"/>
        </w:tabs>
        <w:spacing w:before="120"/>
        <w:jc w:val="both"/>
      </w:pPr>
      <w:r w:rsidRPr="000548D6">
        <w:tab/>
        <w:t>- Làm việc với sở LĐTBXH về công tác Lao động-Việc làm-Dạy nghề; phối hợp chuẩn bị tổ chức tập huấn tuyên truyền Việc làm-XKLĐ, pháp luật cho người lao động về người sử dụng lao động trong các đơn vị doanh nghiệp trên địa bàn huyện.</w:t>
      </w:r>
    </w:p>
    <w:p w:rsidR="00AA4209" w:rsidRPr="000548D6" w:rsidRDefault="00AA4209" w:rsidP="002504F4">
      <w:pPr>
        <w:tabs>
          <w:tab w:val="left" w:pos="765"/>
        </w:tabs>
        <w:spacing w:before="120"/>
        <w:jc w:val="both"/>
        <w:rPr>
          <w:lang w:val="en-US"/>
        </w:rPr>
      </w:pPr>
      <w:r w:rsidRPr="000548D6">
        <w:tab/>
        <w:t xml:space="preserve">- Thẩm định thang bảng lương cho 05 doanh nghiệp: Công ty CP Quản lý và XD, Đường bộ Quảng Trị, Công ty CP Chế biến Tinh bột sắn An Thái, Công ty TNHH MTV Nhất Long Quảng Trị, Công ty CP Lâm Sản An Thái, </w:t>
      </w:r>
      <w:r w:rsidR="00D148DE" w:rsidRPr="000548D6">
        <w:t>Công ty TNHH Tiến Phong Cam Lộ.</w:t>
      </w:r>
    </w:p>
    <w:p w:rsidR="00AA4209" w:rsidRPr="000548D6" w:rsidRDefault="00AA4209" w:rsidP="002504F4">
      <w:pPr>
        <w:tabs>
          <w:tab w:val="left" w:pos="765"/>
        </w:tabs>
        <w:spacing w:before="120"/>
        <w:ind w:firstLine="709"/>
        <w:jc w:val="both"/>
        <w:rPr>
          <w:i/>
          <w:lang w:val="en-US"/>
        </w:rPr>
      </w:pPr>
      <w:r w:rsidRPr="000548D6">
        <w:rPr>
          <w:b/>
        </w:rPr>
        <w:t xml:space="preserve">- </w:t>
      </w:r>
      <w:r w:rsidRPr="000548D6">
        <w:t xml:space="preserve">Cập nhật, theo dõi </w:t>
      </w:r>
      <w:r w:rsidR="000575BD" w:rsidRPr="000548D6">
        <w:rPr>
          <w:lang w:val="en-US"/>
        </w:rPr>
        <w:t xml:space="preserve">biến động </w:t>
      </w:r>
      <w:r w:rsidRPr="000548D6">
        <w:t>người lao động trở về địa phương từ nước ngoài và người nước ngoài đến địa phương tron</w:t>
      </w:r>
      <w:r w:rsidR="00D148DE" w:rsidRPr="000548D6">
        <w:t xml:space="preserve">g thời gian </w:t>
      </w:r>
      <w:r w:rsidR="00581B8B" w:rsidRPr="000548D6">
        <w:rPr>
          <w:lang w:val="en-US"/>
        </w:rPr>
        <w:t xml:space="preserve">đầu </w:t>
      </w:r>
      <w:r w:rsidR="00D148DE" w:rsidRPr="000548D6">
        <w:t>dịch bệnh COVID-19.</w:t>
      </w:r>
      <w:r w:rsidR="00581B8B" w:rsidRPr="000548D6">
        <w:rPr>
          <w:lang w:val="en-US"/>
        </w:rPr>
        <w:t xml:space="preserve"> Thống kê số lượng người lao động địa phương đi làm việc hợp pháp, không hợp pháp ở nước ngoài phục vụ công tác theo dõi, phòng chống dịch bệnh của địa phương </w:t>
      </w:r>
      <w:r w:rsidR="00581B8B" w:rsidRPr="000548D6">
        <w:rPr>
          <w:i/>
          <w:lang w:val="en-US"/>
        </w:rPr>
        <w:t>(Toàn huyện có 1082 lao động đi làm việc ở nước ngoài tính đến 01</w:t>
      </w:r>
      <w:r w:rsidR="00B34511" w:rsidRPr="000548D6">
        <w:rPr>
          <w:i/>
          <w:lang w:val="en-US"/>
        </w:rPr>
        <w:t>/4/2020).</w:t>
      </w:r>
    </w:p>
    <w:p w:rsidR="00AA4209" w:rsidRPr="000548D6" w:rsidRDefault="00AA4209" w:rsidP="002504F4">
      <w:pPr>
        <w:tabs>
          <w:tab w:val="left" w:pos="765"/>
        </w:tabs>
        <w:spacing w:before="120"/>
        <w:ind w:firstLine="709"/>
        <w:jc w:val="both"/>
      </w:pPr>
      <w:r w:rsidRPr="000548D6">
        <w:t>- Theo dõi, lập danh sách các doanh nghiệp chịu ảnh hưởng của dịch bệnh COVID-19 ảnh hưởng đến việc làm.</w:t>
      </w:r>
    </w:p>
    <w:p w:rsidR="00AA4209" w:rsidRPr="000548D6" w:rsidRDefault="00AA4209" w:rsidP="002504F4">
      <w:pPr>
        <w:tabs>
          <w:tab w:val="left" w:pos="765"/>
        </w:tabs>
        <w:spacing w:before="120"/>
        <w:ind w:firstLine="709"/>
        <w:jc w:val="both"/>
      </w:pPr>
      <w:r w:rsidRPr="000548D6">
        <w:t>- Làm việc với Công ty CP Nhân lực Quốc tế ICO, hướng dẫn các thủ tục cần thiết để ký thỏa thuận hợp tác giới thiệu, tư vấn tuyển dụng lao động làm việc có thời hạn ở nước ngoài với UBND huyện.</w:t>
      </w:r>
    </w:p>
    <w:p w:rsidR="00AA4209" w:rsidRPr="000548D6" w:rsidRDefault="00AA4209" w:rsidP="002504F4">
      <w:pPr>
        <w:tabs>
          <w:tab w:val="left" w:pos="765"/>
        </w:tabs>
        <w:spacing w:before="120"/>
        <w:ind w:firstLine="709"/>
        <w:jc w:val="both"/>
        <w:rPr>
          <w:lang w:val="en-US"/>
        </w:rPr>
      </w:pPr>
      <w:bookmarkStart w:id="0" w:name="_GoBack"/>
      <w:r w:rsidRPr="000548D6">
        <w:t>- Triển khai thực hiện và hướng dẫn triển khai thực hiện đối với các cơ quan, đơn vị liên quan về hỗ trợ người dân gặp khó khăn do đại dịch Covid-19 ở các nhóm đối tượng: người lao động có hợp đồng lao động tạm hoãn hợp đồng lao động hoặc nghỉ việc không hưởng lương; người lao động có hợp đồng lao động nhưng không đủ điều kiện hưởng trợ cấp thất nghiệp; người lao động không có hợp đồng lao động bị mất việc làm; hộ kinh doanh; hỗ trợ người sử dụng lao động vay vốn để trả lương cho người lao động.</w:t>
      </w:r>
      <w:r w:rsidR="00EE51FB" w:rsidRPr="000548D6">
        <w:rPr>
          <w:lang w:val="en-US"/>
        </w:rPr>
        <w:t xml:space="preserve"> Đã hỗ trợ </w:t>
      </w:r>
      <w:r w:rsidR="00101B30" w:rsidRPr="000548D6">
        <w:rPr>
          <w:spacing w:val="-4"/>
          <w:lang w:val="de-DE" w:eastAsia="x-none"/>
        </w:rPr>
        <w:t>Covid-19</w:t>
      </w:r>
      <w:r w:rsidR="00101B30" w:rsidRPr="000548D6">
        <w:rPr>
          <w:spacing w:val="-4"/>
        </w:rPr>
        <w:t xml:space="preserve"> với tổng số: 6.677 đối tượng, số tiền: 7.401.250.000 đồng</w:t>
      </w:r>
      <w:r w:rsidR="00EE51FB" w:rsidRPr="000548D6">
        <w:rPr>
          <w:lang w:val="en-US"/>
        </w:rPr>
        <w:t xml:space="preserve"> cho cả </w:t>
      </w:r>
      <w:r w:rsidR="00101B30" w:rsidRPr="000548D6">
        <w:rPr>
          <w:lang w:val="en-US"/>
        </w:rPr>
        <w:t>các</w:t>
      </w:r>
      <w:r w:rsidR="00EE51FB" w:rsidRPr="000548D6">
        <w:rPr>
          <w:lang w:val="en-US"/>
        </w:rPr>
        <w:t xml:space="preserve"> đợt xét duyệt hồ </w:t>
      </w:r>
      <w:r w:rsidR="00EE51FB" w:rsidRPr="000548D6">
        <w:rPr>
          <w:lang w:val="en-US"/>
        </w:rPr>
        <w:lastRenderedPageBreak/>
        <w:t>sơ đề nghị hỗ trợ</w:t>
      </w:r>
      <w:r w:rsidR="00F60EA8" w:rsidRPr="000548D6">
        <w:rPr>
          <w:lang w:val="en-US"/>
        </w:rPr>
        <w:t>.</w:t>
      </w:r>
      <w:r w:rsidR="00F60EA8" w:rsidRPr="000548D6">
        <w:t xml:space="preserve"> Cụ thể: NCC: 764 đối tượng với kinh phí 1,145 tỷ đồng, BTXH: 2.269, với kinh phí 3.397.500.000 đồng; hộ nghèo, hộ cận nghèo: 3.137, với kinh phí 2.351.750.000 đồng; người lao động, hộ kinh doanh được hỗ trợ: 503 lao động, 501.000.000 đồng</w:t>
      </w:r>
      <w:r w:rsidR="00EE51FB" w:rsidRPr="000548D6">
        <w:rPr>
          <w:lang w:val="en-US"/>
        </w:rPr>
        <w:t>.</w:t>
      </w:r>
    </w:p>
    <w:bookmarkEnd w:id="0"/>
    <w:p w:rsidR="00AA4209" w:rsidRPr="000548D6" w:rsidRDefault="00AA4209" w:rsidP="002504F4">
      <w:pPr>
        <w:tabs>
          <w:tab w:val="left" w:pos="765"/>
        </w:tabs>
        <w:spacing w:before="120"/>
        <w:ind w:firstLine="709"/>
        <w:jc w:val="both"/>
      </w:pPr>
      <w:r w:rsidRPr="000548D6">
        <w:t xml:space="preserve">- Hướng dẫn, kiểm tra, đôn đốc các xã, thị trấn điều tra, thu thập, tổng hợp thông tin thị trường lao động năm 2020 </w:t>
      </w:r>
      <w:r w:rsidRPr="000548D6">
        <w:rPr>
          <w:i/>
        </w:rPr>
        <w:t>(thời gian từ 01/7 – 30/9)</w:t>
      </w:r>
      <w:r w:rsidRPr="000548D6">
        <w:t>, thay mới sổ ghi chép thông tin Cung lao động</w:t>
      </w:r>
      <w:r w:rsidR="00B9112D" w:rsidRPr="000548D6">
        <w:rPr>
          <w:lang w:val="en-US"/>
        </w:rPr>
        <w:t>, cập nhật dữ lệu vào phần mềm Cung lao động</w:t>
      </w:r>
      <w:r w:rsidRPr="000548D6">
        <w:t>.</w:t>
      </w:r>
      <w:r w:rsidR="000575BD" w:rsidRPr="000548D6">
        <w:rPr>
          <w:lang w:val="en-US"/>
        </w:rPr>
        <w:t xml:space="preserve"> </w:t>
      </w:r>
      <w:r w:rsidRPr="000548D6">
        <w:t xml:space="preserve">Lên phương án giải quyết khó khăn trong việc triển khai lớp nghề May công nghiệp </w:t>
      </w:r>
      <w:r w:rsidR="00B9112D" w:rsidRPr="000548D6">
        <w:rPr>
          <w:lang w:val="en-US"/>
        </w:rPr>
        <w:t>-</w:t>
      </w:r>
      <w:r w:rsidRPr="000548D6">
        <w:t xml:space="preserve"> Cam Nghĩa; chuyển đơn vị đào tạo cho lớp nghề May công nghiệp (từ Trung tâm GDNN-GDTX huyện sang cho trường Trung cấp Mai Lĩnh phụ trách).</w:t>
      </w:r>
    </w:p>
    <w:p w:rsidR="00AA4209" w:rsidRPr="000548D6" w:rsidRDefault="00AA4209" w:rsidP="002504F4">
      <w:pPr>
        <w:tabs>
          <w:tab w:val="left" w:pos="765"/>
        </w:tabs>
        <w:spacing w:before="120"/>
        <w:ind w:firstLine="709"/>
        <w:jc w:val="both"/>
      </w:pPr>
      <w:r w:rsidRPr="000548D6">
        <w:t>- Kiểm tra thường xuyên và định kỳ việc thực hiện công tác đào</w:t>
      </w:r>
      <w:r w:rsidR="00B9112D" w:rsidRPr="000548D6">
        <w:t xml:space="preserve"> tạo nghề cho lao động nông thô</w:t>
      </w:r>
      <w:r w:rsidR="00B9112D" w:rsidRPr="000548D6">
        <w:rPr>
          <w:lang w:val="en-US"/>
        </w:rPr>
        <w:t>n, đảm bảo các lớp được triển khai hiệu quả, đúng quy định của pháp luật</w:t>
      </w:r>
      <w:r w:rsidRPr="000548D6">
        <w:t>.</w:t>
      </w:r>
    </w:p>
    <w:p w:rsidR="000A3973" w:rsidRPr="000548D6" w:rsidRDefault="000A3973" w:rsidP="002504F4">
      <w:pPr>
        <w:pStyle w:val="ListParagraph"/>
        <w:spacing w:before="120"/>
        <w:ind w:left="0" w:firstLine="720"/>
        <w:jc w:val="both"/>
        <w:rPr>
          <w:lang w:val="en-US"/>
        </w:rPr>
      </w:pPr>
      <w:r w:rsidRPr="000548D6">
        <w:rPr>
          <w:lang w:val="en-US"/>
        </w:rPr>
        <w:t>- Làm việc với UBND xã: Cam Hiếu giải quyết những khó khăn, vướng mắc trong quá trình triển khai lớp nghề Kỹ Thuật Xây dựng về nhu cầu lớp nghề Kỹ thuật - thay thế lớp nghề Kỹ thuật Xây dựng.</w:t>
      </w:r>
      <w:r w:rsidR="00B9112D" w:rsidRPr="000548D6">
        <w:rPr>
          <w:lang w:val="en-US"/>
        </w:rPr>
        <w:t xml:space="preserve"> Tham mưu UBND huyện đề nghị Sở Lao động - TB&amp;XH cho phép không tổ chức lớp nghề Kỹ thuật Xây dựng - xã Cam Hiếu và hoàn trả kinh phí mở lớp.</w:t>
      </w:r>
    </w:p>
    <w:p w:rsidR="00EC32B2" w:rsidRPr="000548D6" w:rsidRDefault="00EC32B2" w:rsidP="002504F4">
      <w:pPr>
        <w:pStyle w:val="ListParagraph"/>
        <w:spacing w:before="120"/>
        <w:ind w:left="0" w:firstLine="720"/>
        <w:jc w:val="both"/>
        <w:rPr>
          <w:lang w:val="en-US"/>
        </w:rPr>
      </w:pPr>
      <w:r w:rsidRPr="000548D6">
        <w:rPr>
          <w:lang w:val="en-US"/>
        </w:rPr>
        <w:t>- Hướng dẫn</w:t>
      </w:r>
      <w:r w:rsidR="000C53A7" w:rsidRPr="000548D6">
        <w:rPr>
          <w:lang w:val="en-US"/>
        </w:rPr>
        <w:t>,</w:t>
      </w:r>
      <w:r w:rsidRPr="000548D6">
        <w:rPr>
          <w:lang w:val="en-US"/>
        </w:rPr>
        <w:t xml:space="preserve"> tiếp nhận hồ sơ cấp bù học phí cho 01 đối tượng </w:t>
      </w:r>
      <w:r w:rsidR="00C84815" w:rsidRPr="000548D6">
        <w:rPr>
          <w:lang w:val="en-US"/>
        </w:rPr>
        <w:t xml:space="preserve">theo học ngành nghề độc hại </w:t>
      </w:r>
      <w:r w:rsidRPr="000548D6">
        <w:rPr>
          <w:lang w:val="en-US"/>
        </w:rPr>
        <w:t>được miễn, giảm học phí theo Nghị định 86/2015/NĐ-CP.</w:t>
      </w:r>
    </w:p>
    <w:p w:rsidR="00B9112D" w:rsidRPr="000548D6" w:rsidRDefault="00B9112D" w:rsidP="002504F4">
      <w:pPr>
        <w:pStyle w:val="ListParagraph"/>
        <w:spacing w:before="120"/>
        <w:ind w:left="0" w:firstLine="720"/>
        <w:jc w:val="both"/>
        <w:rPr>
          <w:b/>
          <w:lang w:val="en-US"/>
        </w:rPr>
      </w:pPr>
      <w:r w:rsidRPr="000548D6">
        <w:rPr>
          <w:lang w:val="en-US"/>
        </w:rPr>
        <w:t>- Phối hợp với các cơ quan, đơn vị liên quan tuyên truyền, phổ biến và triển khai thực hiện Nghị quyết số 42</w:t>
      </w:r>
      <w:r w:rsidR="00B34511" w:rsidRPr="000548D6">
        <w:rPr>
          <w:lang w:val="en-US"/>
        </w:rPr>
        <w:t>/CP</w:t>
      </w:r>
      <w:r w:rsidRPr="000548D6">
        <w:rPr>
          <w:lang w:val="en-US"/>
        </w:rPr>
        <w:t xml:space="preserve"> về hỗ trợ người dân gặp khó khăn do đại dịch Covid-19 (đối với các đối tượng được bổ sung, điều chỉnh).</w:t>
      </w:r>
    </w:p>
    <w:p w:rsidR="006A2545" w:rsidRPr="000548D6" w:rsidRDefault="006A2545" w:rsidP="002504F4">
      <w:pPr>
        <w:spacing w:before="120"/>
        <w:ind w:firstLine="720"/>
        <w:jc w:val="both"/>
        <w:rPr>
          <w:b/>
          <w:lang w:val="nl-NL"/>
        </w:rPr>
      </w:pPr>
      <w:r w:rsidRPr="000548D6">
        <w:rPr>
          <w:b/>
        </w:rPr>
        <w:t>2. Chính sách TBLS và NCC</w:t>
      </w:r>
      <w:r w:rsidRPr="000548D6">
        <w:rPr>
          <w:b/>
          <w:lang w:val="nl-NL"/>
        </w:rPr>
        <w:t>:</w:t>
      </w:r>
    </w:p>
    <w:p w:rsidR="00E5199C" w:rsidRPr="000548D6" w:rsidRDefault="00E5199C" w:rsidP="00E5199C">
      <w:pPr>
        <w:spacing w:before="120" w:line="288" w:lineRule="auto"/>
        <w:ind w:firstLine="720"/>
        <w:jc w:val="both"/>
        <w:rPr>
          <w:lang w:val="nl-NL"/>
        </w:rPr>
      </w:pPr>
      <w:r w:rsidRPr="000548D6">
        <w:rPr>
          <w:lang w:val="nl-NL"/>
        </w:rPr>
        <w:t>- Quản lý và chi trả cho 13 nhóm NCC, tổng số trên 700 đối tượng</w:t>
      </w:r>
      <w:r w:rsidRPr="000548D6">
        <w:rPr>
          <w:i/>
        </w:rPr>
        <w:t xml:space="preserve">, </w:t>
      </w:r>
      <w:r w:rsidRPr="000548D6">
        <w:rPr>
          <w:lang w:val="nl-NL"/>
        </w:rPr>
        <w:t>hàng tháng chi trả gần 1,6 tỷ, theo dõi tình hình biến động tăng giảm đối tượng</w:t>
      </w:r>
      <w:r w:rsidRPr="000548D6">
        <w:t>. Rà soát</w:t>
      </w:r>
      <w:r w:rsidRPr="000548D6">
        <w:rPr>
          <w:lang w:val="en-US"/>
        </w:rPr>
        <w:t>,</w:t>
      </w:r>
      <w:r w:rsidRPr="000548D6">
        <w:t xml:space="preserve"> </w:t>
      </w:r>
      <w:r w:rsidRPr="000548D6">
        <w:rPr>
          <w:lang w:val="nl-NL"/>
        </w:rPr>
        <w:t>giải quyết chi ưu đãi giáo dục cho 8 đối tượng là con thương bệnh binh, CĐHH, 119.278.000 đồng( đợt 1: 83.512.000 đợt 2: 35.766.000,đ).</w:t>
      </w:r>
    </w:p>
    <w:p w:rsidR="00FB5506" w:rsidRPr="000548D6" w:rsidRDefault="00FB5506" w:rsidP="00E5199C">
      <w:pPr>
        <w:spacing w:before="120"/>
        <w:ind w:firstLine="720"/>
        <w:jc w:val="both"/>
        <w:rPr>
          <w:lang w:val="nl-NL"/>
        </w:rPr>
      </w:pPr>
      <w:r w:rsidRPr="000548D6">
        <w:rPr>
          <w:b/>
          <w:lang w:val="nl-NL"/>
        </w:rPr>
        <w:t>-</w:t>
      </w:r>
      <w:r w:rsidRPr="000548D6">
        <w:rPr>
          <w:lang w:val="nl-NL"/>
        </w:rPr>
        <w:t xml:space="preserve"> Đề nghị Sở Lao động</w:t>
      </w:r>
      <w:r w:rsidR="008C4E3B" w:rsidRPr="000548D6">
        <w:rPr>
          <w:lang w:val="nl-NL"/>
        </w:rPr>
        <w:t>-</w:t>
      </w:r>
      <w:r w:rsidRPr="000548D6">
        <w:rPr>
          <w:lang w:val="nl-NL"/>
        </w:rPr>
        <w:t xml:space="preserve">Thương binh và Xã hội: chế độ mai táng phí: 22 trường hợp, </w:t>
      </w:r>
      <w:r w:rsidRPr="000548D6">
        <w:t>di chuyển 01 hồ sơ Liệt sỹ, trợ cấp thờ cúng liệt sỹ 09 hồ sơ</w:t>
      </w:r>
      <w:r w:rsidR="00270212" w:rsidRPr="000548D6">
        <w:rPr>
          <w:lang w:val="en-US"/>
        </w:rPr>
        <w:t>,</w:t>
      </w:r>
      <w:r w:rsidRPr="000548D6">
        <w:rPr>
          <w:lang w:val="nl-NL"/>
        </w:rPr>
        <w:t xml:space="preserve"> bảo hiểm y tế đối tượng người có công theo Quyết định 62/QĐ-TTg, Quyết định 40: 9 người</w:t>
      </w:r>
      <w:r w:rsidR="000D37F3" w:rsidRPr="000548D6">
        <w:rPr>
          <w:lang w:val="nl-NL"/>
        </w:rPr>
        <w:t>, giải quyết chế độ mai táng phí: 2 trường hợp, tiếp nhận di chuyển 02 hồ sơ NCC</w:t>
      </w:r>
      <w:r w:rsidR="004C1661" w:rsidRPr="000548D6">
        <w:rPr>
          <w:lang w:val="nl-NL"/>
        </w:rPr>
        <w:t>, giải quyết chế độ võ mộ liệt sĩ 18 trường hợp.</w:t>
      </w:r>
    </w:p>
    <w:p w:rsidR="00FB5506" w:rsidRPr="000548D6" w:rsidRDefault="00FB5506" w:rsidP="002504F4">
      <w:pPr>
        <w:spacing w:before="120"/>
        <w:ind w:firstLine="720"/>
        <w:jc w:val="both"/>
        <w:rPr>
          <w:lang w:val="nl-NL"/>
        </w:rPr>
      </w:pPr>
      <w:r w:rsidRPr="000548D6">
        <w:rPr>
          <w:lang w:val="nl-NL"/>
        </w:rPr>
        <w:t>- Tham mưu UBND huyện ban hành quyết định miễn giảm thuế quyền sử dụng đất cho đối tượng người có công: 07 trường hợp.</w:t>
      </w:r>
    </w:p>
    <w:p w:rsidR="00F01CF5" w:rsidRPr="000548D6" w:rsidRDefault="00F01CF5" w:rsidP="00F01CF5">
      <w:pPr>
        <w:spacing w:before="120" w:line="288" w:lineRule="auto"/>
        <w:ind w:firstLine="720"/>
        <w:jc w:val="both"/>
        <w:rPr>
          <w:lang w:val="nl-NL"/>
        </w:rPr>
      </w:pPr>
      <w:r w:rsidRPr="000548D6">
        <w:rPr>
          <w:b/>
          <w:bCs/>
        </w:rPr>
        <w:t>-</w:t>
      </w:r>
      <w:r w:rsidRPr="000548D6">
        <w:t xml:space="preserve"> Đ</w:t>
      </w:r>
      <w:r w:rsidRPr="000548D6">
        <w:rPr>
          <w:lang w:val="nl-NL"/>
        </w:rPr>
        <w:t xml:space="preserve">ính chính thông tin bia mộ liệt sỹ tại Nghĩa trang Liệt sỹ xã Cam Tuyền và Nghĩa trang Liệt sỹ huyện Cam Lộ. </w:t>
      </w:r>
    </w:p>
    <w:p w:rsidR="00FB5506" w:rsidRPr="000548D6" w:rsidRDefault="00FB5506" w:rsidP="002504F4">
      <w:pPr>
        <w:spacing w:before="120"/>
        <w:ind w:firstLine="720"/>
        <w:jc w:val="both"/>
        <w:rPr>
          <w:lang w:val="nl-NL"/>
        </w:rPr>
      </w:pPr>
      <w:r w:rsidRPr="000548D6">
        <w:rPr>
          <w:lang w:val="nl-NL"/>
        </w:rPr>
        <w:t>- Phân bổ 4.000 hoa bình và 234 bình hoa thực hiện chương trình hoa dâng mộ liệt sĩ tại NTLS huyện và các xã, thị trấn.</w:t>
      </w:r>
    </w:p>
    <w:p w:rsidR="0005796B" w:rsidRPr="000548D6" w:rsidRDefault="0005796B" w:rsidP="00C2796F">
      <w:pPr>
        <w:spacing w:before="120"/>
        <w:ind w:firstLine="720"/>
        <w:jc w:val="both"/>
      </w:pPr>
      <w:r w:rsidRPr="000548D6">
        <w:rPr>
          <w:lang w:val="nl-NL"/>
        </w:rPr>
        <w:lastRenderedPageBreak/>
        <w:t xml:space="preserve">- Trang cấp dụng cụ chỉnh hình cho người có công: Kiểm tra, lập danh sách đề nghị và chi trả dụng cụ chỉnh hình cho 17 </w:t>
      </w:r>
      <w:r w:rsidR="00270212" w:rsidRPr="000548D6">
        <w:rPr>
          <w:lang w:val="nl-NL"/>
        </w:rPr>
        <w:t>NCC và thân nhân thành tiền 30,</w:t>
      </w:r>
      <w:r w:rsidRPr="000548D6">
        <w:rPr>
          <w:lang w:val="nl-NL"/>
        </w:rPr>
        <w:t>98</w:t>
      </w:r>
      <w:r w:rsidR="00270212" w:rsidRPr="000548D6">
        <w:rPr>
          <w:lang w:val="nl-NL"/>
        </w:rPr>
        <w:t xml:space="preserve"> triệu</w:t>
      </w:r>
      <w:r w:rsidRPr="000548D6">
        <w:rPr>
          <w:lang w:val="nl-NL"/>
        </w:rPr>
        <w:t xml:space="preserve"> đồng.</w:t>
      </w:r>
      <w:r w:rsidRPr="000548D6">
        <w:t xml:space="preserve"> </w:t>
      </w:r>
    </w:p>
    <w:p w:rsidR="00FB5506" w:rsidRPr="000548D6" w:rsidRDefault="00FB5506" w:rsidP="00C2796F">
      <w:pPr>
        <w:spacing w:before="120"/>
        <w:ind w:firstLine="720"/>
        <w:jc w:val="both"/>
        <w:rPr>
          <w:i/>
          <w:lang w:val="nl-NL"/>
        </w:rPr>
      </w:pPr>
      <w:r w:rsidRPr="000548D6">
        <w:rPr>
          <w:lang w:val="nl-NL"/>
        </w:rPr>
        <w:t xml:space="preserve">- </w:t>
      </w:r>
      <w:r w:rsidR="00CB7AB0" w:rsidRPr="000548D6">
        <w:rPr>
          <w:lang w:val="nl-NL"/>
        </w:rPr>
        <w:t>Tổ chức điều dưỡng tập trung tại Đà Nẵng 29 đối tượng, t</w:t>
      </w:r>
      <w:r w:rsidRPr="000548D6">
        <w:rPr>
          <w:lang w:val="nl-NL"/>
        </w:rPr>
        <w:t>hẩm định chi trả điều dưỡng cho đối tượng thuộc diện điều dưỡng tại nhà</w:t>
      </w:r>
      <w:r w:rsidR="00F90A4D" w:rsidRPr="000548D6">
        <w:rPr>
          <w:lang w:val="nl-NL"/>
        </w:rPr>
        <w:t xml:space="preserve"> tổng </w:t>
      </w:r>
      <w:r w:rsidR="008C4E3B" w:rsidRPr="000548D6">
        <w:rPr>
          <w:lang w:val="nl-NL"/>
        </w:rPr>
        <w:t xml:space="preserve">số </w:t>
      </w:r>
      <w:r w:rsidR="00F90A4D" w:rsidRPr="000548D6">
        <w:rPr>
          <w:lang w:val="nl-NL"/>
        </w:rPr>
        <w:t>299 đối tượng thành tiền 335</w:t>
      </w:r>
      <w:r w:rsidR="00270212" w:rsidRPr="000548D6">
        <w:rPr>
          <w:lang w:val="nl-NL"/>
        </w:rPr>
        <w:t>,22 triệu đồng</w:t>
      </w:r>
      <w:r w:rsidR="00146BAA" w:rsidRPr="000548D6">
        <w:rPr>
          <w:i/>
          <w:lang w:val="nl-NL"/>
        </w:rPr>
        <w:t xml:space="preserve">(trong đó đợt 1: </w:t>
      </w:r>
      <w:r w:rsidRPr="000548D6">
        <w:rPr>
          <w:i/>
        </w:rPr>
        <w:t>229 người thành tiền 254.190.000,đ</w:t>
      </w:r>
      <w:r w:rsidR="00146BAA" w:rsidRPr="000548D6">
        <w:rPr>
          <w:i/>
          <w:lang w:val="en-US"/>
        </w:rPr>
        <w:t xml:space="preserve"> đợt 2</w:t>
      </w:r>
      <w:r w:rsidRPr="000548D6">
        <w:rPr>
          <w:i/>
          <w:lang w:val="nl-NL"/>
        </w:rPr>
        <w:t xml:space="preserve"> điều chỉnh kinh phí điều dưỡng cho đối tượng người có công và thân nhân từ điều dưỡng tập trung sang đ</w:t>
      </w:r>
      <w:r w:rsidR="00146BAA" w:rsidRPr="000548D6">
        <w:rPr>
          <w:i/>
          <w:lang w:val="nl-NL"/>
        </w:rPr>
        <w:t>iều dưỡng tại nhà: 70 đối tượng thành tiền</w:t>
      </w:r>
      <w:r w:rsidRPr="000548D6">
        <w:rPr>
          <w:i/>
          <w:lang w:val="nl-NL"/>
        </w:rPr>
        <w:t xml:space="preserve"> 81.030.000 đồng</w:t>
      </w:r>
      <w:r w:rsidR="00146BAA" w:rsidRPr="000548D6">
        <w:rPr>
          <w:i/>
          <w:lang w:val="nl-NL"/>
        </w:rPr>
        <w:t>)</w:t>
      </w:r>
      <w:r w:rsidRPr="000548D6">
        <w:rPr>
          <w:i/>
          <w:lang w:val="nl-NL"/>
        </w:rPr>
        <w:t>.</w:t>
      </w:r>
    </w:p>
    <w:p w:rsidR="00FB5506" w:rsidRPr="000548D6" w:rsidRDefault="00FB5506" w:rsidP="00C2796F">
      <w:pPr>
        <w:spacing w:before="120"/>
        <w:ind w:firstLine="720"/>
        <w:jc w:val="both"/>
        <w:rPr>
          <w:lang w:val="nl-NL"/>
        </w:rPr>
      </w:pPr>
      <w:r w:rsidRPr="000548D6">
        <w:rPr>
          <w:lang w:val="nl-NL"/>
        </w:rPr>
        <w:t>- Tiếp nhận hỗ trợ 01 nhà tình nghĩa</w:t>
      </w:r>
      <w:r w:rsidR="00F50F80" w:rsidRPr="000548D6">
        <w:rPr>
          <w:lang w:val="nl-NL"/>
        </w:rPr>
        <w:t xml:space="preserve"> do Chi Cục Thuế Đông Hà-Cam Lộ hỗ trợ với trị giá</w:t>
      </w:r>
      <w:r w:rsidR="00A6145C" w:rsidRPr="000548D6">
        <w:rPr>
          <w:lang w:val="nl-NL"/>
        </w:rPr>
        <w:t xml:space="preserve"> 70 triệu đồng/ nhà.</w:t>
      </w:r>
    </w:p>
    <w:p w:rsidR="0005796B" w:rsidRPr="000548D6" w:rsidRDefault="0005796B" w:rsidP="00C2796F">
      <w:pPr>
        <w:spacing w:before="120"/>
        <w:ind w:firstLine="720"/>
        <w:jc w:val="both"/>
        <w:rPr>
          <w:lang w:val="nl-NL"/>
        </w:rPr>
      </w:pPr>
      <w:r w:rsidRPr="000548D6">
        <w:rPr>
          <w:lang w:val="nl-NL"/>
        </w:rPr>
        <w:t>- Thực hiện chương trình hoa dâng mộ liệt sĩ, c</w:t>
      </w:r>
      <w:r w:rsidR="002504F4" w:rsidRPr="000548D6">
        <w:rPr>
          <w:lang w:val="nl-NL"/>
        </w:rPr>
        <w:t>ấ</w:t>
      </w:r>
      <w:r w:rsidRPr="000548D6">
        <w:rPr>
          <w:lang w:val="nl-NL"/>
        </w:rPr>
        <w:t>p bình hoa, lư hương, keo dán, cụm hoa.</w:t>
      </w:r>
    </w:p>
    <w:p w:rsidR="0005796B" w:rsidRPr="000548D6" w:rsidRDefault="0005796B" w:rsidP="00C2796F">
      <w:pPr>
        <w:spacing w:before="120"/>
        <w:jc w:val="both"/>
        <w:rPr>
          <w:lang w:val="nl-NL"/>
        </w:rPr>
      </w:pPr>
      <w:r w:rsidRPr="000548D6">
        <w:rPr>
          <w:lang w:val="nl-NL"/>
        </w:rPr>
        <w:tab/>
        <w:t>- Trích 11 triệu ngân sách huyện đi thăm và tặng quà 22 gia đình chính sách NCC hoàn cảnh khó khăn trên địa bàn huyện.</w:t>
      </w:r>
    </w:p>
    <w:p w:rsidR="00FB5506" w:rsidRPr="000548D6" w:rsidRDefault="00FB5506" w:rsidP="00C2796F">
      <w:pPr>
        <w:spacing w:before="120"/>
        <w:ind w:firstLine="720"/>
        <w:jc w:val="both"/>
        <w:rPr>
          <w:lang w:val="nl-NL"/>
        </w:rPr>
      </w:pPr>
      <w:r w:rsidRPr="000548D6">
        <w:rPr>
          <w:lang w:val="nl-NL"/>
        </w:rPr>
        <w:t>- Phối hợp: với Trung đoàn 19 tổ chức làm vệ sinh, thay hoa, cát các phần mộ; Huyện đoàn, các xã thắp nến tri ân, viếng nghĩa trang liệt sỹ tối ngày 26/6 tại nghĩa trang Liệt sỹ huyện, và các nghĩa trang Liệt sỹ tại các xã, thị trấn.</w:t>
      </w:r>
    </w:p>
    <w:p w:rsidR="005504C5" w:rsidRPr="000548D6" w:rsidRDefault="0005796B" w:rsidP="00C2796F">
      <w:pPr>
        <w:spacing w:before="120"/>
        <w:ind w:firstLine="720"/>
        <w:jc w:val="both"/>
        <w:rPr>
          <w:lang w:val="nl-NL"/>
        </w:rPr>
      </w:pPr>
      <w:r w:rsidRPr="000548D6">
        <w:t xml:space="preserve">- Phối hợp với Trung đoàn 19 thực hiện công tác chăm sóc mộ liệt sĩ tại NTLS huyện; phối hợp sư 968 tiếp nhận </w:t>
      </w:r>
      <w:r w:rsidRPr="000548D6">
        <w:rPr>
          <w:lang w:val="nl-NL"/>
        </w:rPr>
        <w:t xml:space="preserve">quy tập </w:t>
      </w:r>
      <w:r w:rsidRPr="000548D6">
        <w:t xml:space="preserve">và làm lễ truy điệu, an táng </w:t>
      </w:r>
      <w:r w:rsidRPr="000548D6">
        <w:rPr>
          <w:lang w:val="nl-NL"/>
        </w:rPr>
        <w:t>18 hài cốt ( cất bốc tại xã Cam Chính, cất bốc tại xã Cam Thành) về an táng tại NTLS huyện</w:t>
      </w:r>
      <w:r w:rsidRPr="000548D6">
        <w:t xml:space="preserve"> và </w:t>
      </w:r>
      <w:r w:rsidR="005504C5" w:rsidRPr="000548D6">
        <w:rPr>
          <w:lang w:val="en-US"/>
        </w:rPr>
        <w:t xml:space="preserve">thực hiện </w:t>
      </w:r>
      <w:r w:rsidRPr="000548D6">
        <w:t>hoàn thành b</w:t>
      </w:r>
      <w:r w:rsidRPr="000548D6">
        <w:rPr>
          <w:lang w:val="nl-NL"/>
        </w:rPr>
        <w:t>àn giao mẫu sinh phẩm</w:t>
      </w:r>
      <w:r w:rsidR="005504C5" w:rsidRPr="000548D6">
        <w:rPr>
          <w:lang w:val="nl-NL"/>
        </w:rPr>
        <w:t xml:space="preserve">.  </w:t>
      </w:r>
    </w:p>
    <w:p w:rsidR="004C4212" w:rsidRPr="000548D6" w:rsidRDefault="004C4212" w:rsidP="00C2796F">
      <w:pPr>
        <w:spacing w:before="120"/>
        <w:ind w:firstLine="720"/>
        <w:jc w:val="both"/>
        <w:rPr>
          <w:b/>
        </w:rPr>
      </w:pPr>
      <w:r w:rsidRPr="000548D6">
        <w:rPr>
          <w:b/>
        </w:rPr>
        <w:t>3. Công tác xã hội:</w:t>
      </w:r>
    </w:p>
    <w:p w:rsidR="003113F6" w:rsidRPr="000548D6" w:rsidRDefault="003113F6" w:rsidP="00C2796F">
      <w:pPr>
        <w:pStyle w:val="FootnoteText"/>
        <w:spacing w:before="120"/>
        <w:ind w:firstLine="720"/>
        <w:jc w:val="both"/>
        <w:rPr>
          <w:sz w:val="28"/>
          <w:szCs w:val="28"/>
        </w:rPr>
      </w:pPr>
      <w:r w:rsidRPr="000548D6">
        <w:rPr>
          <w:sz w:val="28"/>
          <w:szCs w:val="28"/>
          <w:lang w:val="nl-NL"/>
        </w:rPr>
        <w:t>- Quản lý và theo dõi đối tượng hưởng trợ cấp xã hội cho 6 nhóm đối tượng BTXH, tổng số 2.827 đối tượng xã hội hàng tháng chi trả 1,13 tỷ. Theo dõi tình hình biến động tăng giảm đối tượng, tổ chức đi kiểm tra giám sát việc thực hiện trợ cấp xã hội thường xuyên tại công đồng.</w:t>
      </w:r>
    </w:p>
    <w:p w:rsidR="00DC2F8B" w:rsidRPr="000548D6" w:rsidRDefault="00DC2F8B" w:rsidP="00C2796F">
      <w:pPr>
        <w:spacing w:before="120"/>
        <w:ind w:firstLine="720"/>
        <w:jc w:val="both"/>
      </w:pPr>
      <w:r w:rsidRPr="000548D6">
        <w:t xml:space="preserve">- Thực hiện hỗ trợ tiền điện Hộ nghèo, hộ BTXH </w:t>
      </w:r>
      <w:r w:rsidRPr="000548D6">
        <w:rPr>
          <w:lang w:val="en-US"/>
        </w:rPr>
        <w:t xml:space="preserve">năm 2020 </w:t>
      </w:r>
      <w:r w:rsidRPr="000548D6">
        <w:t xml:space="preserve">với tổng số </w:t>
      </w:r>
      <w:r w:rsidRPr="000548D6">
        <w:rPr>
          <w:lang w:val="en-US"/>
        </w:rPr>
        <w:t>574</w:t>
      </w:r>
      <w:r w:rsidRPr="000548D6">
        <w:t xml:space="preserve"> lượt hộ với tổng số tiền </w:t>
      </w:r>
      <w:r w:rsidRPr="000548D6">
        <w:rPr>
          <w:lang w:val="en-US"/>
        </w:rPr>
        <w:t>317</w:t>
      </w:r>
      <w:r w:rsidRPr="000548D6">
        <w:t xml:space="preserve"> triệu</w:t>
      </w:r>
      <w:r w:rsidRPr="000548D6">
        <w:rPr>
          <w:lang w:val="en-US"/>
        </w:rPr>
        <w:t xml:space="preserve"> đồng</w:t>
      </w:r>
      <w:r w:rsidRPr="000548D6">
        <w:t>.</w:t>
      </w:r>
    </w:p>
    <w:p w:rsidR="00DC2F8B" w:rsidRPr="000548D6" w:rsidRDefault="00DC2F8B" w:rsidP="00C2796F">
      <w:pPr>
        <w:spacing w:before="120"/>
        <w:jc w:val="both"/>
      </w:pPr>
      <w:r w:rsidRPr="000548D6">
        <w:tab/>
        <w:t>- Rà soát trẻ em có hoàn cảnh khó khăn trên địa bàn, hướng dẫn các xã, thị trấn lập danh sách  đăng ký khóa đào tạo nghiệp v</w:t>
      </w:r>
      <w:r w:rsidR="009476BF" w:rsidRPr="000548D6">
        <w:rPr>
          <w:lang w:val="en-US"/>
        </w:rPr>
        <w:t>ụ</w:t>
      </w:r>
      <w:r w:rsidRPr="000548D6">
        <w:t xml:space="preserve"> Công tác xã hội với trẻ em tự kỷ năm 2020. </w:t>
      </w:r>
    </w:p>
    <w:p w:rsidR="00DC2F8B" w:rsidRPr="000548D6" w:rsidRDefault="00DC2F8B" w:rsidP="00C2796F">
      <w:pPr>
        <w:spacing w:before="120"/>
        <w:jc w:val="both"/>
        <w:rPr>
          <w:lang w:val="nl-NL"/>
        </w:rPr>
      </w:pPr>
      <w:r w:rsidRPr="000548D6">
        <w:tab/>
        <w:t xml:space="preserve">- </w:t>
      </w:r>
      <w:r w:rsidR="00400B00" w:rsidRPr="000548D6">
        <w:rPr>
          <w:lang w:val="nl-NL"/>
        </w:rPr>
        <w:t>Trích 40,5 triệu từ ngân sách huyện t</w:t>
      </w:r>
      <w:r w:rsidRPr="000548D6">
        <w:rPr>
          <w:lang w:val="nl-NL"/>
        </w:rPr>
        <w:t xml:space="preserve">hực hiện chuỗi các hoạt động nhân ngày ngày 1/6, 6/6, Trung thu tổ chức đoàn: đi thăm tặng quà </w:t>
      </w:r>
      <w:r w:rsidRPr="000548D6">
        <w:rPr>
          <w:lang w:val="pt-BR"/>
        </w:rPr>
        <w:t xml:space="preserve">nhân </w:t>
      </w:r>
      <w:r w:rsidRPr="000548D6">
        <w:rPr>
          <w:lang w:val="nl-NL"/>
        </w:rPr>
        <w:t xml:space="preserve">tháng Người cao tuổi </w:t>
      </w:r>
      <w:r w:rsidRPr="000548D6">
        <w:rPr>
          <w:lang w:val="pt-BR"/>
        </w:rPr>
        <w:t xml:space="preserve">có hoàn cảnh đặc biệt khó khăn; các Trung tâm PHCN xã Cam Nghĩa và TXNL và các trẻ em tim bẩm sinh, trẻ em bị bệnh hiểm trên địa bàn. Phối hợp với Đoàn Thanh niên với các ngành </w:t>
      </w:r>
      <w:r w:rsidRPr="000548D6">
        <w:rPr>
          <w:lang w:val="nl-NL"/>
        </w:rPr>
        <w:t>các cơ quan, đơn vị, doanh nghiệp, các Hội xã hội, cá nhân trong công tác chung tay hỗ trợ, trợ giúp các gia đình có hoàn cảnh đặc biệt khó khăn trên địa bàn huyện.</w:t>
      </w:r>
    </w:p>
    <w:p w:rsidR="00DC2F8B" w:rsidRPr="000548D6" w:rsidRDefault="00DC2F8B" w:rsidP="002504F4">
      <w:pPr>
        <w:shd w:val="clear" w:color="auto" w:fill="FFFFFF"/>
        <w:spacing w:before="120"/>
        <w:ind w:firstLine="720"/>
        <w:jc w:val="both"/>
      </w:pPr>
      <w:r w:rsidRPr="000548D6">
        <w:lastRenderedPageBreak/>
        <w:t xml:space="preserve">- </w:t>
      </w:r>
      <w:r w:rsidR="00FE1C2B" w:rsidRPr="000548D6">
        <w:rPr>
          <w:lang w:val="en-US"/>
        </w:rPr>
        <w:t>H</w:t>
      </w:r>
      <w:r w:rsidRPr="000548D6">
        <w:t xml:space="preserve">ướng dẫn UBND các xã, thị trấn rà soát, đề nghị </w:t>
      </w:r>
      <w:r w:rsidR="00FE1C2B" w:rsidRPr="000548D6">
        <w:rPr>
          <w:lang w:val="en-US"/>
        </w:rPr>
        <w:t xml:space="preserve">UBND huyện </w:t>
      </w:r>
      <w:r w:rsidRPr="000548D6">
        <w:t>khen thưởng đối với các nhân, tập thể có thành tích trong công tác giảm nghèo giai đoạn 2016 - 2020.</w:t>
      </w:r>
    </w:p>
    <w:p w:rsidR="00DC2F8B" w:rsidRPr="000548D6" w:rsidRDefault="00DC2F8B" w:rsidP="002504F4">
      <w:pPr>
        <w:shd w:val="clear" w:color="auto" w:fill="FFFFFF"/>
        <w:spacing w:before="120"/>
        <w:ind w:firstLine="720"/>
        <w:jc w:val="both"/>
      </w:pPr>
      <w:r w:rsidRPr="000548D6">
        <w:t>- Kiểm tra, xác minh 04 đơn kiến nghị bổ sung hộ nghèo tại xã Cam Hiếu, xã Thanh An.</w:t>
      </w:r>
    </w:p>
    <w:p w:rsidR="00DC2F8B" w:rsidRPr="000548D6" w:rsidRDefault="00DC2F8B" w:rsidP="002504F4">
      <w:pPr>
        <w:shd w:val="clear" w:color="auto" w:fill="FFFFFF"/>
        <w:spacing w:before="120"/>
        <w:ind w:firstLine="720"/>
        <w:jc w:val="both"/>
      </w:pPr>
      <w:r w:rsidRPr="000548D6">
        <w:t>- Tổng hợp báo cáo UBND huyện tình hình vay vốn vệ sinh môi trường tại xã Cam Tuyền để tham mưu giải pháp thực hiện chính sách giảm nghèo.</w:t>
      </w:r>
    </w:p>
    <w:p w:rsidR="00DC2F8B" w:rsidRPr="000548D6" w:rsidRDefault="00DC2F8B" w:rsidP="002504F4">
      <w:pPr>
        <w:spacing w:before="120"/>
        <w:ind w:firstLine="720"/>
        <w:jc w:val="both"/>
        <w:rPr>
          <w:bCs/>
          <w:lang w:val="nl-NL"/>
        </w:rPr>
      </w:pPr>
      <w:r w:rsidRPr="000548D6">
        <w:t xml:space="preserve">- Cập nhập dữ liệu người đối tượng BTXH, nghèo vào hệ thống phần mềm MISSASOFT quản lý và khai thác sử dụng. </w:t>
      </w:r>
      <w:r w:rsidRPr="000548D6">
        <w:rPr>
          <w:lang w:val="nl-NL"/>
        </w:rPr>
        <w:t xml:space="preserve">Chỉ đạo xã, thị trấn cập nhật phần mềm </w:t>
      </w:r>
      <w:r w:rsidRPr="000548D6">
        <w:rPr>
          <w:bCs/>
        </w:rPr>
        <w:t xml:space="preserve">hộ nghèo, hộ cận </w:t>
      </w:r>
      <w:r w:rsidRPr="000548D6">
        <w:rPr>
          <w:bCs/>
          <w:lang w:val="nl-NL"/>
        </w:rPr>
        <w:t>2020</w:t>
      </w:r>
      <w:r w:rsidRPr="000548D6">
        <w:rPr>
          <w:bCs/>
        </w:rPr>
        <w:t xml:space="preserve"> của Dự án “Tăng cường hệ thống trợ giúp xã hội Việt Nam”</w:t>
      </w:r>
      <w:r w:rsidRPr="000548D6">
        <w:rPr>
          <w:bCs/>
          <w:lang w:val="nl-NL"/>
        </w:rPr>
        <w:t>.</w:t>
      </w:r>
    </w:p>
    <w:p w:rsidR="00DC2F8B" w:rsidRPr="000548D6" w:rsidRDefault="00DC2F8B" w:rsidP="002504F4">
      <w:pPr>
        <w:spacing w:before="120"/>
        <w:ind w:firstLine="720"/>
        <w:jc w:val="both"/>
        <w:rPr>
          <w:bCs/>
          <w:lang w:val="nl-NL"/>
        </w:rPr>
      </w:pPr>
      <w:r w:rsidRPr="000548D6">
        <w:rPr>
          <w:bCs/>
          <w:lang w:val="nl-NL"/>
        </w:rPr>
        <w:t>- Cập nhật bổ sung dữ liệu trẻ em vào phần mềm quản lý</w:t>
      </w:r>
      <w:r w:rsidR="00FE1C2B" w:rsidRPr="000548D6">
        <w:rPr>
          <w:bCs/>
          <w:lang w:val="nl-NL"/>
        </w:rPr>
        <w:t xml:space="preserve"> toàn quốc</w:t>
      </w:r>
      <w:r w:rsidRPr="000548D6">
        <w:rPr>
          <w:bCs/>
          <w:lang w:val="nl-NL"/>
        </w:rPr>
        <w:t>.</w:t>
      </w:r>
    </w:p>
    <w:p w:rsidR="00D72B24" w:rsidRPr="000548D6" w:rsidRDefault="003113F6" w:rsidP="002504F4">
      <w:pPr>
        <w:shd w:val="clear" w:color="auto" w:fill="FFFFFF"/>
        <w:spacing w:before="120"/>
        <w:ind w:firstLine="720"/>
        <w:jc w:val="both"/>
      </w:pPr>
      <w:r w:rsidRPr="000548D6">
        <w:t>- Tổ chức trao 83 suất học bổng Zhishan và các phần thưởng</w:t>
      </w:r>
      <w:r w:rsidRPr="000548D6">
        <w:rPr>
          <w:lang w:val="en-US"/>
        </w:rPr>
        <w:t>( 2 đợt)</w:t>
      </w:r>
      <w:r w:rsidRPr="000548D6">
        <w:t xml:space="preserve"> cho các học sinh đạt loại giỏi khá với tổng số tiền </w:t>
      </w:r>
      <w:r w:rsidRPr="000548D6">
        <w:rPr>
          <w:lang w:val="en-US"/>
        </w:rPr>
        <w:t>trên 100</w:t>
      </w:r>
      <w:r w:rsidRPr="000548D6">
        <w:t xml:space="preserve"> triệu. </w:t>
      </w:r>
      <w:r w:rsidRPr="000548D6">
        <w:rPr>
          <w:shd w:val="clear" w:color="auto" w:fill="FFFFFF"/>
        </w:rPr>
        <w:t xml:space="preserve">Phối họp với quỹ BTTE tỉnh </w:t>
      </w:r>
      <w:r w:rsidR="00D72B24" w:rsidRPr="000548D6">
        <w:rPr>
          <w:shd w:val="clear" w:color="auto" w:fill="FFFFFF"/>
          <w:lang w:val="en-US"/>
        </w:rPr>
        <w:t>c</w:t>
      </w:r>
      <w:r w:rsidR="00D72B24" w:rsidRPr="000548D6">
        <w:t>ập nhật thông tin, thu kết quả học tập</w:t>
      </w:r>
      <w:r w:rsidR="00D72B24" w:rsidRPr="000548D6">
        <w:rPr>
          <w:shd w:val="clear" w:color="auto" w:fill="FFFFFF"/>
        </w:rPr>
        <w:t xml:space="preserve"> </w:t>
      </w:r>
      <w:r w:rsidR="00D72B24" w:rsidRPr="000548D6">
        <w:rPr>
          <w:shd w:val="clear" w:color="auto" w:fill="FFFFFF"/>
          <w:lang w:val="en-US"/>
        </w:rPr>
        <w:t xml:space="preserve">và </w:t>
      </w:r>
      <w:r w:rsidRPr="000548D6">
        <w:rPr>
          <w:shd w:val="clear" w:color="auto" w:fill="FFFFFF"/>
        </w:rPr>
        <w:t xml:space="preserve">trao 20 suất học bổng cho học sinh có hoàn cảnh khó khăn do Công ty cổ phần FPT tài trợ, số tiền: 24.000.000đ và 2 suất học bổng VNED số tiền 6.400.000đ. </w:t>
      </w:r>
      <w:r w:rsidRPr="000548D6">
        <w:rPr>
          <w:shd w:val="clear" w:color="auto" w:fill="FFFFFF"/>
          <w:lang w:val="en-US"/>
        </w:rPr>
        <w:t>H</w:t>
      </w:r>
      <w:r w:rsidRPr="000548D6">
        <w:rPr>
          <w:bCs/>
          <w:lang w:val="nl-NL"/>
        </w:rPr>
        <w:t>ỗ trợ 10 xe đạp, 04 chiếc xe lăn từ các nguồn PCP hỗ trợ thông qua sở Lao động-TB&amp;XH</w:t>
      </w:r>
      <w:r w:rsidRPr="000548D6">
        <w:rPr>
          <w:lang w:val="nl-NL"/>
        </w:rPr>
        <w:t xml:space="preserve"> từ chương trình hành trình cuộc sống do AIA tài trợ thông qua Quỹ Bảo trợ trẻ em-Sở lao động-TB&amp;XH</w:t>
      </w:r>
      <w:r w:rsidR="00D72B24" w:rsidRPr="000548D6">
        <w:rPr>
          <w:lang w:val="nl-NL"/>
        </w:rPr>
        <w:t>.</w:t>
      </w:r>
    </w:p>
    <w:p w:rsidR="003113F6" w:rsidRPr="000548D6" w:rsidRDefault="003113F6" w:rsidP="002504F4">
      <w:pPr>
        <w:spacing w:before="120"/>
        <w:ind w:firstLine="720"/>
        <w:jc w:val="both"/>
        <w:rPr>
          <w:lang w:val="nl-NL"/>
        </w:rPr>
      </w:pPr>
      <w:r w:rsidRPr="000548D6">
        <w:t>- Tổ chức đoàn lãnh đạo đi thăm và hỗ trợ mai táng phí 1 trường hợp bị lũ cuốn tại xã Cam Thành, thành tiền 8,4 triệu</w:t>
      </w:r>
      <w:r w:rsidR="002A45E9" w:rsidRPr="000548D6">
        <w:rPr>
          <w:lang w:val="en-US"/>
        </w:rPr>
        <w:t>( Ngân sách huyện hỗ trợ 3 triệu)</w:t>
      </w:r>
      <w:r w:rsidRPr="000548D6">
        <w:t>.</w:t>
      </w:r>
    </w:p>
    <w:p w:rsidR="003113F6" w:rsidRPr="000548D6" w:rsidRDefault="003113F6" w:rsidP="002504F4">
      <w:pPr>
        <w:spacing w:before="120" w:line="288" w:lineRule="auto"/>
        <w:ind w:firstLine="748"/>
        <w:jc w:val="both"/>
      </w:pPr>
      <w:r w:rsidRPr="000548D6">
        <w:t xml:space="preserve">- Phân bổ gạo cứu trợ của Trung ương hỗ trợ cho 23.874 khẩu với tổng số gạo </w:t>
      </w:r>
      <w:r w:rsidR="00C43464" w:rsidRPr="000548D6">
        <w:rPr>
          <w:lang w:val="en-US"/>
        </w:rPr>
        <w:t>358.110</w:t>
      </w:r>
      <w:r w:rsidRPr="000548D6">
        <w:t xml:space="preserve"> kg</w:t>
      </w:r>
      <w:r w:rsidR="00C43464" w:rsidRPr="000548D6">
        <w:rPr>
          <w:lang w:val="en-US"/>
        </w:rPr>
        <w:t>( 2 đợt)</w:t>
      </w:r>
      <w:r w:rsidRPr="000548D6">
        <w:t xml:space="preserve"> nhân dân bị ảnh hưởng thiên tai, mưa lũ.</w:t>
      </w:r>
    </w:p>
    <w:p w:rsidR="00D471AC" w:rsidRPr="000D469B" w:rsidRDefault="00D471AC" w:rsidP="00D471AC">
      <w:pPr>
        <w:spacing w:before="120"/>
        <w:jc w:val="both"/>
        <w:rPr>
          <w:lang w:val="pt-BR"/>
        </w:rPr>
      </w:pPr>
      <w:r w:rsidRPr="000D469B">
        <w:rPr>
          <w:lang w:val="nl-NL"/>
        </w:rPr>
        <w:tab/>
        <w:t>-</w:t>
      </w:r>
      <w:r w:rsidRPr="000D469B">
        <w:t xml:space="preserve"> Phân tích dữ liệu hộ nghèo </w:t>
      </w:r>
      <w:r w:rsidRPr="000D469B">
        <w:rPr>
          <w:lang w:val="nl-NL"/>
        </w:rPr>
        <w:t>toàn huyện, tham mưu UBND huyện các giải pháp</w:t>
      </w:r>
      <w:r w:rsidRPr="000D469B">
        <w:t xml:space="preserve"> giảm nghèo</w:t>
      </w:r>
      <w:r w:rsidRPr="000D469B">
        <w:rPr>
          <w:lang w:val="nl-NL"/>
        </w:rPr>
        <w:t xml:space="preserve"> </w:t>
      </w:r>
      <w:r w:rsidRPr="000D469B">
        <w:rPr>
          <w:lang w:val="pt-BR"/>
        </w:rPr>
        <w:t>năm 20</w:t>
      </w:r>
      <w:r>
        <w:rPr>
          <w:lang w:val="pt-BR"/>
        </w:rPr>
        <w:t>20</w:t>
      </w:r>
      <w:r w:rsidRPr="000D469B">
        <w:rPr>
          <w:lang w:val="pt-BR"/>
        </w:rPr>
        <w:t xml:space="preserve"> từ </w:t>
      </w:r>
      <w:r>
        <w:rPr>
          <w:lang w:val="pt-BR"/>
        </w:rPr>
        <w:t>498</w:t>
      </w:r>
      <w:r w:rsidRPr="000D469B">
        <w:rPr>
          <w:lang w:val="pt-BR"/>
        </w:rPr>
        <w:t xml:space="preserve"> hộ(</w:t>
      </w:r>
      <w:r>
        <w:rPr>
          <w:lang w:val="pt-BR"/>
        </w:rPr>
        <w:t>3,37</w:t>
      </w:r>
      <w:r w:rsidRPr="000D469B">
        <w:rPr>
          <w:lang w:val="pt-BR"/>
        </w:rPr>
        <w:t xml:space="preserve">%)  </w:t>
      </w:r>
      <w:r w:rsidRPr="000D469B">
        <w:t xml:space="preserve">hộ còn </w:t>
      </w:r>
      <w:r>
        <w:rPr>
          <w:lang w:val="en-US"/>
        </w:rPr>
        <w:t>405</w:t>
      </w:r>
      <w:r w:rsidRPr="000D469B">
        <w:t xml:space="preserve"> hộ( chiếm tỷ lệ </w:t>
      </w:r>
      <w:r>
        <w:rPr>
          <w:lang w:val="en-US"/>
        </w:rPr>
        <w:t>2,71</w:t>
      </w:r>
      <w:r w:rsidRPr="000D469B">
        <w:t xml:space="preserve">%) </w:t>
      </w:r>
      <w:r w:rsidRPr="000D469B">
        <w:rPr>
          <w:lang w:val="pt-BR"/>
        </w:rPr>
        <w:t xml:space="preserve">giảm </w:t>
      </w:r>
      <w:r w:rsidR="00BA237D">
        <w:rPr>
          <w:lang w:val="pt-BR"/>
        </w:rPr>
        <w:t>0,66</w:t>
      </w:r>
      <w:r w:rsidRPr="000D469B">
        <w:rPr>
          <w:lang w:val="pt-BR"/>
        </w:rPr>
        <w:t>% (</w:t>
      </w:r>
      <w:r w:rsidR="00BA237D">
        <w:rPr>
          <w:lang w:val="pt-BR"/>
        </w:rPr>
        <w:t>93</w:t>
      </w:r>
      <w:r w:rsidRPr="000D469B">
        <w:rPr>
          <w:lang w:val="pt-BR"/>
        </w:rPr>
        <w:t xml:space="preserve"> hộ)/ vượt 1</w:t>
      </w:r>
      <w:r w:rsidR="008D6425">
        <w:rPr>
          <w:lang w:val="pt-BR"/>
        </w:rPr>
        <w:t>27,4</w:t>
      </w:r>
      <w:r w:rsidRPr="000D469B">
        <w:rPr>
          <w:lang w:val="pt-BR"/>
        </w:rPr>
        <w:t>% kế hoạch đề ra.</w:t>
      </w:r>
    </w:p>
    <w:p w:rsidR="00400B00" w:rsidRPr="000548D6" w:rsidRDefault="00400B00" w:rsidP="002504F4">
      <w:pPr>
        <w:spacing w:before="120"/>
        <w:ind w:firstLine="720"/>
        <w:jc w:val="both"/>
      </w:pPr>
      <w:r w:rsidRPr="000548D6">
        <w:t xml:space="preserve">- </w:t>
      </w:r>
      <w:r w:rsidRPr="000548D6">
        <w:rPr>
          <w:lang w:val="en-US"/>
        </w:rPr>
        <w:t>P</w:t>
      </w:r>
      <w:r w:rsidRPr="000548D6">
        <w:t>hối hợp với Sở Lao động-TB&amp;XH tổ chức:" Đêm hội trăng rằm" cho thiếu nhi tại xã Cam Thủy.</w:t>
      </w:r>
    </w:p>
    <w:p w:rsidR="00DC2F8B" w:rsidRPr="000548D6" w:rsidRDefault="00DC2F8B" w:rsidP="002504F4">
      <w:pPr>
        <w:spacing w:before="120"/>
        <w:ind w:firstLine="720"/>
        <w:jc w:val="both"/>
      </w:pPr>
      <w:r w:rsidRPr="000548D6">
        <w:rPr>
          <w:lang w:val="pt-BR"/>
        </w:rPr>
        <w:t xml:space="preserve">- Phối hợp với các ngành: Công an, Tư pháp, Đoàn TN, Y tế đã kiểm tra </w:t>
      </w:r>
      <w:r w:rsidRPr="000548D6">
        <w:rPr>
          <w:bCs/>
        </w:rPr>
        <w:t>tính pháp lý, tổ chức hợp tổ Tư vấn  đã  có văn bản</w:t>
      </w:r>
      <w:r w:rsidRPr="000548D6">
        <w:rPr>
          <w:i/>
        </w:rPr>
        <w:t xml:space="preserve"> </w:t>
      </w:r>
      <w:r w:rsidRPr="000548D6">
        <w:rPr>
          <w:bCs/>
        </w:rPr>
        <w:t xml:space="preserve">đề nghị </w:t>
      </w:r>
      <w:r w:rsidRPr="000548D6">
        <w:t xml:space="preserve">Tòa án nhân dân huyện </w:t>
      </w:r>
      <w:r w:rsidRPr="000548D6">
        <w:rPr>
          <w:i/>
        </w:rPr>
        <w:t xml:space="preserve"> áp dụng biện pháp đưa 03 người nghiện vào Trung tâm BTXH </w:t>
      </w:r>
      <w:r w:rsidRPr="000548D6">
        <w:t xml:space="preserve">áp dụng biện pháp đưa vào cơ sở cai nghiện bắt buộc tại </w:t>
      </w:r>
      <w:r w:rsidRPr="000548D6">
        <w:rPr>
          <w:bCs/>
        </w:rPr>
        <w:t xml:space="preserve">Trung tâm </w:t>
      </w:r>
      <w:r w:rsidRPr="000548D6">
        <w:t>BTXH tổng hợp 1 tỉnh Quảng Trị.</w:t>
      </w:r>
    </w:p>
    <w:p w:rsidR="00DC2F8B" w:rsidRPr="000548D6" w:rsidRDefault="00DC2F8B" w:rsidP="002504F4">
      <w:pPr>
        <w:shd w:val="clear" w:color="auto" w:fill="FFFFFF"/>
        <w:spacing w:before="120"/>
        <w:ind w:firstLine="720"/>
        <w:jc w:val="both"/>
      </w:pPr>
      <w:r w:rsidRPr="000548D6">
        <w:t>- Phối hợp với Sở Lao động - Thương binh và xã hội tổ chức Hội nghị tập huấn điều tra, rà soát hộ nghèo hộ cận nghèo cuối năm 2020.</w:t>
      </w:r>
    </w:p>
    <w:p w:rsidR="00DC2F8B" w:rsidRPr="000548D6" w:rsidRDefault="00DC2F8B" w:rsidP="002504F4">
      <w:pPr>
        <w:shd w:val="clear" w:color="auto" w:fill="FFFFFF"/>
        <w:spacing w:before="120"/>
        <w:ind w:firstLine="720"/>
        <w:jc w:val="both"/>
        <w:rPr>
          <w:lang w:val="en-US"/>
        </w:rPr>
      </w:pPr>
      <w:r w:rsidRPr="000548D6">
        <w:t>- </w:t>
      </w:r>
      <w:r w:rsidRPr="000548D6">
        <w:rPr>
          <w:bCs/>
        </w:rPr>
        <w:t>Tập huấn nâng cao năng lực quản lý, cung cấp dịch vụ BVTE cho cha mẹ và người chăm sóc trẻ (chi hội trưởng phụ nữ 80 thôn, bản, khu phố)</w:t>
      </w:r>
      <w:r w:rsidR="00767BF0" w:rsidRPr="000548D6">
        <w:rPr>
          <w:bCs/>
          <w:lang w:val="en-US"/>
        </w:rPr>
        <w:t>.</w:t>
      </w:r>
    </w:p>
    <w:p w:rsidR="004C4212" w:rsidRPr="000548D6" w:rsidRDefault="004C4212" w:rsidP="002504F4">
      <w:pPr>
        <w:spacing w:before="120"/>
        <w:ind w:firstLine="720"/>
        <w:jc w:val="both"/>
        <w:rPr>
          <w:b/>
          <w:lang w:val="pt-BR"/>
        </w:rPr>
      </w:pPr>
      <w:r w:rsidRPr="000548D6">
        <w:rPr>
          <w:b/>
        </w:rPr>
        <w:t>4. Công tác khác</w:t>
      </w:r>
      <w:r w:rsidRPr="000548D6">
        <w:rPr>
          <w:b/>
          <w:lang w:val="pt-BR"/>
        </w:rPr>
        <w:t>:</w:t>
      </w:r>
    </w:p>
    <w:p w:rsidR="004C4212" w:rsidRPr="000548D6" w:rsidRDefault="004C4212" w:rsidP="002504F4">
      <w:pPr>
        <w:spacing w:before="120"/>
        <w:ind w:firstLine="720"/>
        <w:jc w:val="both"/>
      </w:pPr>
      <w:r w:rsidRPr="000548D6">
        <w:lastRenderedPageBreak/>
        <w:t>- Thực hiện hoàn thành các chính sách ưu đãi về cấp, quản lý thẻ BHYT các đối tượng của ngành, xác nhận mua thẻ, gia hạn( nối hạn) BHYT: NCC, trẻ em dưới 6 tuổi, người thuộc diện hưởng trợ cấp bảo trợ xã hội, người thuộc diện hộ nghèo, người dân tộc thiểu số đang sinh sống tại vùng có điều kiện kiện kinh tế-xã hội khó khăn; người đang sinh sống tại vùng có điều kiện kinh tế -xã hội  đặc biệt khó khăn, hộ cận nghèo.</w:t>
      </w:r>
    </w:p>
    <w:p w:rsidR="004C4212" w:rsidRPr="000548D6" w:rsidRDefault="004C4212" w:rsidP="002504F4">
      <w:pPr>
        <w:spacing w:before="120"/>
        <w:ind w:firstLine="720"/>
        <w:jc w:val="both"/>
      </w:pPr>
      <w:r w:rsidRPr="000548D6">
        <w:t>- Chỉ đạo các xã, thị trấn thực hiện rà soát xét chọn các đối tượng NCC và BTXH để lãnh đạo huyện, các đơn vị, cơ quan, cá nhân đến thăm và tặng quà.</w:t>
      </w:r>
    </w:p>
    <w:p w:rsidR="004C4212" w:rsidRPr="000548D6" w:rsidRDefault="004C4212" w:rsidP="00BF103D">
      <w:pPr>
        <w:spacing w:before="120"/>
        <w:ind w:firstLine="720"/>
        <w:jc w:val="both"/>
        <w:rPr>
          <w:i/>
        </w:rPr>
      </w:pPr>
      <w:r w:rsidRPr="000548D6">
        <w:t xml:space="preserve">- Phối hợp với UBMT và HCTĐ huyện huy động đóng góp quỹ của các cơ quan, tổ chức, cá nhân “ vì người nghèo-CĐDC” và phân bổ, phân phát nhân dịp tết năm 2020. Tổng cộng tiếp nhận và phân phối quà NCC và XH 4.118 suất thành tiền 1,267 tỷ đồng </w:t>
      </w:r>
      <w:r w:rsidRPr="000548D6">
        <w:rPr>
          <w:i/>
        </w:rPr>
        <w:t>(có báo cáo tổng hợp riêng).</w:t>
      </w:r>
    </w:p>
    <w:p w:rsidR="004C4212" w:rsidRPr="000548D6" w:rsidRDefault="004C4212" w:rsidP="00BF103D">
      <w:pPr>
        <w:spacing w:before="120"/>
        <w:ind w:firstLine="567"/>
        <w:jc w:val="both"/>
      </w:pPr>
      <w:r w:rsidRPr="000548D6">
        <w:t xml:space="preserve">- Tổ chức trực báo nắm tình hình </w:t>
      </w:r>
      <w:r w:rsidR="00A6145C" w:rsidRPr="000548D6">
        <w:rPr>
          <w:lang w:val="en-US"/>
        </w:rPr>
        <w:t>hàng quý</w:t>
      </w:r>
      <w:r w:rsidRPr="000548D6">
        <w:t>, triển khai kịp thời các nhiệm vụ thường xuyên, giải quyết hỗ trợ người dân gặp khó khăn do đại dịch COVID-19 tháo gỡ vướng mắc ở cơ sở cho các nhóm đối tượng: Người lao động tạm hoãn thực hiện hợp đồng lao động hoặc nghỉ việc không hưởng lương; người sử dụng lao động vay vốn để trả lương ngừng việc đối với người lao động</w:t>
      </w:r>
      <w:r w:rsidRPr="000548D6">
        <w:rPr>
          <w:i/>
        </w:rPr>
        <w:t xml:space="preserve">; </w:t>
      </w:r>
      <w:r w:rsidRPr="000548D6">
        <w:t>Hộ kinh doanh; người lao động bị chấm dứt hợp đồng lao động, hợp đồng làm việc nhưng không đủ điều kiện hưởng trợ cấp thất nghiệp; người lao động không có giao kết hợp đồng lao động bị mất việc làm</w:t>
      </w:r>
      <w:r w:rsidRPr="000548D6">
        <w:rPr>
          <w:i/>
        </w:rPr>
        <w:t>.</w:t>
      </w:r>
      <w:r w:rsidRPr="000548D6">
        <w:t xml:space="preserve"> </w:t>
      </w:r>
    </w:p>
    <w:p w:rsidR="004C4212" w:rsidRPr="000548D6" w:rsidRDefault="004C4212" w:rsidP="00BF103D">
      <w:pPr>
        <w:tabs>
          <w:tab w:val="left" w:pos="765"/>
        </w:tabs>
        <w:spacing w:before="120"/>
        <w:ind w:firstLine="709"/>
        <w:jc w:val="both"/>
      </w:pPr>
      <w:r w:rsidRPr="000548D6">
        <w:t xml:space="preserve">- Phối hợp với UBMTTQVN huyện và đoàn thể các ngành, đi thực tế hộ kiểm tra thẩm định công tác đề xuất hỗ trợ COVID-19 cho người lao động tại địa bàn UBND xã Thanh An và địa bàn 8 xã thị trấn về công tác thực hiện và chi trả tiền hỗ trợ COVID-19 cho đối tượng NCC, BTXH, nghèo, cận nghèo. </w:t>
      </w:r>
    </w:p>
    <w:p w:rsidR="004C4212" w:rsidRPr="000548D6" w:rsidRDefault="004C4212" w:rsidP="00BF103D">
      <w:pPr>
        <w:spacing w:before="120"/>
        <w:ind w:firstLine="720"/>
        <w:jc w:val="both"/>
        <w:rPr>
          <w:bCs/>
          <w:lang w:val="nl-NL"/>
        </w:rPr>
      </w:pPr>
      <w:r w:rsidRPr="000548D6">
        <w:rPr>
          <w:bCs/>
          <w:lang w:val="nl-NL"/>
        </w:rPr>
        <w:t>- Phối hợp với Huyện Đoàn, VP Huyện Ủy, Công An, Hội CTĐ huyện nhận đỡ đầu 15 em có hoàn cảnh đặc biệt khó khăn.</w:t>
      </w:r>
    </w:p>
    <w:p w:rsidR="00570279" w:rsidRPr="000548D6" w:rsidRDefault="00570279" w:rsidP="00BF103D">
      <w:pPr>
        <w:spacing w:before="120"/>
        <w:ind w:firstLine="748"/>
        <w:jc w:val="both"/>
        <w:rPr>
          <w:lang w:val="en-US"/>
        </w:rPr>
      </w:pPr>
      <w:r w:rsidRPr="000548D6">
        <w:t>- Phối hợp với Mặt trận TQVN huyện, Hội CTĐ huyện thẩm định điều tiết các phần quà của các cơ quan, tổ chức, mạnh thường quân, nhóm, cá nhân thực hiện tốt trong công tác kết nối, phân phối và tổ chức trao tiền, quà</w:t>
      </w:r>
      <w:r w:rsidR="00583552" w:rsidRPr="000548D6">
        <w:rPr>
          <w:lang w:val="en-US"/>
        </w:rPr>
        <w:t xml:space="preserve"> </w:t>
      </w:r>
      <w:r w:rsidRPr="000548D6">
        <w:rPr>
          <w:i/>
          <w:lang w:val="en-US"/>
        </w:rPr>
        <w:t>(có báo cáo riêng từ UBMT huyện)</w:t>
      </w:r>
      <w:r w:rsidRPr="000548D6">
        <w:t xml:space="preserve">. Trung bình 1 xã đón và tiếp </w:t>
      </w:r>
      <w:r w:rsidRPr="000548D6">
        <w:rPr>
          <w:lang w:val="en-US"/>
        </w:rPr>
        <w:t xml:space="preserve">trên </w:t>
      </w:r>
      <w:r w:rsidRPr="000548D6">
        <w:t>1</w:t>
      </w:r>
      <w:r w:rsidRPr="000548D6">
        <w:rPr>
          <w:lang w:val="en-US"/>
        </w:rPr>
        <w:t>5</w:t>
      </w:r>
      <w:r w:rsidRPr="000548D6">
        <w:t>0 đoàn đến địa bàn để thăm và trao quà( giá trị quà giao động từ 100.000,đ-5.000.000,đ/suất)</w:t>
      </w:r>
      <w:r w:rsidR="004435D4" w:rsidRPr="000548D6">
        <w:rPr>
          <w:lang w:val="en-US"/>
        </w:rPr>
        <w:t>.</w:t>
      </w:r>
    </w:p>
    <w:p w:rsidR="00AA70E6" w:rsidRPr="000548D6" w:rsidRDefault="00AA70E6" w:rsidP="00BF103D">
      <w:pPr>
        <w:spacing w:before="120"/>
        <w:ind w:firstLine="720"/>
        <w:jc w:val="both"/>
        <w:rPr>
          <w:rFonts w:ascii="Times New Roman Bold" w:hAnsi="Times New Roman Bold"/>
          <w:b/>
          <w:lang w:val="en-US"/>
        </w:rPr>
      </w:pPr>
      <w:r w:rsidRPr="000548D6">
        <w:rPr>
          <w:b/>
        </w:rPr>
        <w:t>I</w:t>
      </w:r>
      <w:r w:rsidRPr="000548D6">
        <w:rPr>
          <w:b/>
          <w:lang w:val="en-US"/>
        </w:rPr>
        <w:t>I</w:t>
      </w:r>
      <w:r w:rsidRPr="000548D6">
        <w:rPr>
          <w:rFonts w:ascii="Times New Roman Bold" w:hAnsi="Times New Roman Bold"/>
          <w:b/>
        </w:rPr>
        <w:t>I</w:t>
      </w:r>
      <w:r w:rsidRPr="000548D6">
        <w:rPr>
          <w:rFonts w:ascii="Calibri" w:hAnsi="Calibri"/>
          <w:b/>
          <w:lang w:val="pt-BR"/>
        </w:rPr>
        <w:t>.</w:t>
      </w:r>
      <w:r w:rsidRPr="000548D6">
        <w:rPr>
          <w:rFonts w:ascii="Times New Roman Bold" w:hAnsi="Times New Roman Bold"/>
          <w:b/>
        </w:rPr>
        <w:t xml:space="preserve">  </w:t>
      </w:r>
      <w:r w:rsidRPr="000548D6">
        <w:rPr>
          <w:rFonts w:ascii="Times New Roman Bold" w:hAnsi="Times New Roman Bold"/>
          <w:b/>
          <w:lang w:val="en-US"/>
        </w:rPr>
        <w:t>Đánh giá chung:</w:t>
      </w:r>
    </w:p>
    <w:p w:rsidR="00AA70E6" w:rsidRPr="000548D6" w:rsidRDefault="00AA70E6" w:rsidP="00C2796F">
      <w:pPr>
        <w:spacing w:before="120"/>
        <w:ind w:firstLine="720"/>
        <w:jc w:val="both"/>
      </w:pPr>
      <w:r w:rsidRPr="000548D6">
        <w:rPr>
          <w:szCs w:val="26"/>
        </w:rPr>
        <w:t xml:space="preserve">- Trong năm qua, </w:t>
      </w:r>
      <w:r w:rsidRPr="000548D6">
        <w:rPr>
          <w:szCs w:val="26"/>
          <w:lang w:val="en-US"/>
        </w:rPr>
        <w:t xml:space="preserve">phòng </w:t>
      </w:r>
      <w:r w:rsidRPr="000548D6">
        <w:rPr>
          <w:szCs w:val="26"/>
        </w:rPr>
        <w:t xml:space="preserve">Lao động-TB&amp;XH huyện thực sự đã trở thành nhiệm vụ chính trị quan trọng của cấp uỷ đảng, Chính quyền, Mặt trận Tổ quốc và các đoàn thể các cấp. Huyện Cam Lộ đã triển khai công tác lao động, người </w:t>
      </w:r>
      <w:r w:rsidRPr="000548D6">
        <w:t>có công và xã hội, xác định đây là một chương trình lớn thể hiện quyết tâm cao, đã huy động được các ban, ngành, các cấp và đã biết lồng ghép với các chương trình, các cuộc vận động lớn nên đã thu hút được mọi tầng lớp nhân dân tham gia, trong đó có cả công tác xã hội hóa. Trên thực tế đã tạo ra phong trào sâu rộng về chính sách ASXH trên địa bàn toàn huyện. Những kết quả đem lại đáng phấn khởi tự hào, nhân dân thực sự tin tưởng vào đường lối đổi mới của Đảng và nhà nước.</w:t>
      </w:r>
    </w:p>
    <w:p w:rsidR="00AA70E6" w:rsidRPr="000548D6" w:rsidRDefault="00AA70E6" w:rsidP="002504F4">
      <w:pPr>
        <w:spacing w:before="120"/>
        <w:jc w:val="both"/>
        <w:rPr>
          <w:lang w:val="en-US"/>
        </w:rPr>
      </w:pPr>
      <w:r w:rsidRPr="000548D6">
        <w:lastRenderedPageBreak/>
        <w:tab/>
        <w:t xml:space="preserve">- Các chính sách ưu đãi của Nhà nước </w:t>
      </w:r>
      <w:r w:rsidRPr="000548D6">
        <w:rPr>
          <w:lang w:val="en-US"/>
        </w:rPr>
        <w:t xml:space="preserve">của ngành </w:t>
      </w:r>
      <w:r w:rsidRPr="000548D6">
        <w:t>đã đi vào cuộc sống của nhân dân như</w:t>
      </w:r>
      <w:r w:rsidRPr="000548D6">
        <w:rPr>
          <w:lang w:val="en-US"/>
        </w:rPr>
        <w:t>: Trợ cấp xã hội thường xuyên, đột xuất,  v</w:t>
      </w:r>
      <w:r w:rsidRPr="000548D6">
        <w:t xml:space="preserve">ốn; nhà ở; hỗ trợ học phí, chi phí học tập; tiền điện; </w:t>
      </w:r>
      <w:r w:rsidR="00E34857" w:rsidRPr="000548D6">
        <w:rPr>
          <w:lang w:val="en-US"/>
        </w:rPr>
        <w:t>h</w:t>
      </w:r>
      <w:r w:rsidRPr="000548D6">
        <w:t>ướng dẫn người nghèo cách làm ăn phát triển kinh tế; Hỗ trợ người nghèo về y tế; Giáo dục; Làm cơ sở để huyện hỗ trợ đầu tư xây dựng cơ sở hạ tầng… đã tạo được những thuận lợi cơ bản tăng cường đầu tư cơ sở vật chất cho các vùng nghèo để phát triển sản xuất và nâng cao chất lượng cuộc sống của nhân dân.</w:t>
      </w:r>
    </w:p>
    <w:p w:rsidR="00AA70E6" w:rsidRPr="000548D6" w:rsidRDefault="00AA70E6" w:rsidP="002504F4">
      <w:pPr>
        <w:spacing w:before="120"/>
        <w:ind w:firstLine="720"/>
        <w:jc w:val="both"/>
      </w:pPr>
      <w:r w:rsidRPr="000548D6">
        <w:t xml:space="preserve">- </w:t>
      </w:r>
      <w:r w:rsidRPr="000548D6">
        <w:rPr>
          <w:lang w:val="en-US"/>
        </w:rPr>
        <w:t>Công tác phối hợp của UBMT và các Hội đoàn thể, các phòng, ban, ngành: Giáo dục-Đào tạo, Trung tâm GDNN-GDTX, BHXH, NHCS, Trung đoàn 19….Đặc biệt t</w:t>
      </w:r>
      <w:r w:rsidRPr="000548D6">
        <w:t xml:space="preserve">ính chuyên môn cao </w:t>
      </w:r>
      <w:r w:rsidRPr="000548D6">
        <w:rPr>
          <w:lang w:val="en-US"/>
        </w:rPr>
        <w:t xml:space="preserve">ngày càng rõ rệt </w:t>
      </w:r>
      <w:r w:rsidRPr="000548D6">
        <w:t xml:space="preserve">đó là những kết quả đạt được và khẳng định vai trò của cán bộ LĐTBXH </w:t>
      </w:r>
      <w:r w:rsidR="00113670" w:rsidRPr="000548D6">
        <w:rPr>
          <w:lang w:val="en-US"/>
        </w:rPr>
        <w:t>8</w:t>
      </w:r>
      <w:r w:rsidRPr="000548D6">
        <w:t xml:space="preserve"> xã, thị trấn đã nổ lực tích cực</w:t>
      </w:r>
      <w:r w:rsidRPr="000548D6">
        <w:rPr>
          <w:lang w:val="en-US"/>
        </w:rPr>
        <w:t xml:space="preserve"> góp phần vào các kết quả của ngành.</w:t>
      </w:r>
      <w:r w:rsidRPr="000548D6">
        <w:t xml:space="preserve"> </w:t>
      </w:r>
    </w:p>
    <w:p w:rsidR="00AA70E6" w:rsidRPr="000548D6" w:rsidRDefault="00AA70E6" w:rsidP="002504F4">
      <w:pPr>
        <w:spacing w:before="120"/>
        <w:ind w:firstLine="720"/>
        <w:jc w:val="both"/>
        <w:outlineLvl w:val="0"/>
        <w:rPr>
          <w:b/>
        </w:rPr>
      </w:pPr>
      <w:r w:rsidRPr="000548D6">
        <w:rPr>
          <w:b/>
          <w:lang w:val="nl-NL"/>
        </w:rPr>
        <w:t>IV. Những khó khăn trong quá trình thực hiện nhiệm vụ</w:t>
      </w:r>
      <w:r w:rsidRPr="000548D6">
        <w:rPr>
          <w:b/>
        </w:rPr>
        <w:t>:</w:t>
      </w:r>
    </w:p>
    <w:p w:rsidR="00AA70E6" w:rsidRPr="000548D6" w:rsidRDefault="00AA70E6" w:rsidP="002504F4">
      <w:pPr>
        <w:spacing w:before="120"/>
        <w:ind w:firstLine="700"/>
        <w:jc w:val="both"/>
        <w:outlineLvl w:val="0"/>
        <w:rPr>
          <w:b/>
          <w:lang w:val="nl-NL"/>
        </w:rPr>
      </w:pPr>
      <w:r w:rsidRPr="000548D6">
        <w:rPr>
          <w:b/>
          <w:lang w:val="nl-NL"/>
        </w:rPr>
        <w:t>1. Những thuận lợi:</w:t>
      </w:r>
    </w:p>
    <w:p w:rsidR="00AA70E6" w:rsidRPr="000548D6" w:rsidRDefault="00AA70E6" w:rsidP="002504F4">
      <w:pPr>
        <w:spacing w:before="120"/>
        <w:ind w:firstLine="700"/>
        <w:jc w:val="both"/>
        <w:rPr>
          <w:lang w:val="nl-NL"/>
        </w:rPr>
      </w:pPr>
      <w:r w:rsidRPr="000548D6">
        <w:rPr>
          <w:lang w:val="nl-NL"/>
        </w:rPr>
        <w:t>- Được sự quan tâm, chỉ đạo thường xuyên của Huyện ủy</w:t>
      </w:r>
      <w:r w:rsidRPr="000548D6">
        <w:t>-HĐND-</w:t>
      </w:r>
      <w:r w:rsidRPr="000548D6">
        <w:rPr>
          <w:lang w:val="nl-NL"/>
        </w:rPr>
        <w:t>UBND huyện trong năm 20</w:t>
      </w:r>
      <w:r w:rsidR="00C32C3D" w:rsidRPr="000548D6">
        <w:rPr>
          <w:lang w:val="nl-NL"/>
        </w:rPr>
        <w:t>20</w:t>
      </w:r>
      <w:r w:rsidRPr="000548D6">
        <w:t>,</w:t>
      </w:r>
      <w:r w:rsidRPr="000548D6">
        <w:rPr>
          <w:lang w:val="nl-NL"/>
        </w:rPr>
        <w:t xml:space="preserve"> ngành Lao động - Thương binh và Xã hội tích cực triển khai thực hiện các nhiệm vụ, kế hoạch được giao.</w:t>
      </w:r>
    </w:p>
    <w:p w:rsidR="00AA70E6" w:rsidRPr="000548D6" w:rsidRDefault="00AA70E6" w:rsidP="002504F4">
      <w:pPr>
        <w:spacing w:before="120"/>
        <w:ind w:firstLine="720"/>
        <w:jc w:val="both"/>
        <w:rPr>
          <w:bCs/>
          <w:lang w:val="nl-NL"/>
        </w:rPr>
      </w:pPr>
      <w:r w:rsidRPr="000548D6">
        <w:rPr>
          <w:lang w:val="nl-NL"/>
        </w:rPr>
        <w:t xml:space="preserve">- Chủ động xây dựng các </w:t>
      </w:r>
      <w:r w:rsidRPr="000548D6">
        <w:t>C</w:t>
      </w:r>
      <w:r w:rsidRPr="000548D6">
        <w:rPr>
          <w:lang w:val="nl-NL"/>
        </w:rPr>
        <w:t xml:space="preserve">hương trình, </w:t>
      </w:r>
      <w:r w:rsidRPr="000548D6">
        <w:t>K</w:t>
      </w:r>
      <w:r w:rsidRPr="000548D6">
        <w:rPr>
          <w:lang w:val="nl-NL"/>
        </w:rPr>
        <w:t>ế hoạch trình</w:t>
      </w:r>
      <w:r w:rsidRPr="000548D6">
        <w:t xml:space="preserve"> </w:t>
      </w:r>
      <w:r w:rsidRPr="000548D6">
        <w:rPr>
          <w:lang w:val="en-US"/>
        </w:rPr>
        <w:t xml:space="preserve">ngay từ đầu </w:t>
      </w:r>
      <w:r w:rsidRPr="000548D6">
        <w:t xml:space="preserve">năm </w:t>
      </w:r>
      <w:r w:rsidRPr="000548D6">
        <w:rPr>
          <w:lang w:val="nl-NL"/>
        </w:rPr>
        <w:t xml:space="preserve">làm cơ sở triển khai thực hiện; </w:t>
      </w:r>
      <w:r w:rsidRPr="000548D6">
        <w:t xml:space="preserve">Phối hợp tốt các ngành chức năng để thực hiện </w:t>
      </w:r>
      <w:r w:rsidRPr="000548D6">
        <w:rPr>
          <w:bCs/>
          <w:lang w:val="nl-NL"/>
        </w:rPr>
        <w:t xml:space="preserve">triển khai </w:t>
      </w:r>
      <w:r w:rsidRPr="000548D6">
        <w:rPr>
          <w:bCs/>
        </w:rPr>
        <w:t xml:space="preserve">theo hướng </w:t>
      </w:r>
      <w:r w:rsidRPr="000548D6">
        <w:rPr>
          <w:bCs/>
          <w:lang w:val="nl-NL"/>
        </w:rPr>
        <w:t xml:space="preserve">dẫn </w:t>
      </w:r>
      <w:r w:rsidRPr="000548D6">
        <w:rPr>
          <w:bCs/>
        </w:rPr>
        <w:t xml:space="preserve">của các Luật, Nghị định, Thông tư do đó các nhiệm vụ đều thực hiện </w:t>
      </w:r>
      <w:r w:rsidRPr="000548D6">
        <w:rPr>
          <w:bCs/>
          <w:lang w:val="nl-NL"/>
        </w:rPr>
        <w:t>tốt và kịp thời.</w:t>
      </w:r>
    </w:p>
    <w:p w:rsidR="00AA70E6" w:rsidRPr="000548D6" w:rsidRDefault="00AA70E6" w:rsidP="002504F4">
      <w:pPr>
        <w:spacing w:before="120"/>
        <w:ind w:firstLine="720"/>
        <w:jc w:val="both"/>
        <w:rPr>
          <w:bCs/>
        </w:rPr>
      </w:pPr>
      <w:r w:rsidRPr="000548D6">
        <w:rPr>
          <w:bCs/>
          <w:lang w:val="nl-NL"/>
        </w:rPr>
        <w:t>- Các chế độ chính sách đều được quản lý qua hệ thống phần mền đi vào sử dụng phát huy hiệu quả và công tác công tác chi trả tiền đối tượng NCC, BTXH thông qua dịch vụ vông của Bưu điện huyện đã đi vào nề nếp, ổn định</w:t>
      </w:r>
      <w:r w:rsidRPr="000548D6">
        <w:rPr>
          <w:bCs/>
        </w:rPr>
        <w:t>, các chỉ tiêu đặt ra đều đạt và hoàn thành các báo cáo đầy đủ lên cấp trên.</w:t>
      </w:r>
    </w:p>
    <w:p w:rsidR="00AA70E6" w:rsidRPr="000548D6" w:rsidRDefault="00AA70E6" w:rsidP="002504F4">
      <w:pPr>
        <w:spacing w:before="120"/>
        <w:ind w:firstLine="720"/>
        <w:jc w:val="both"/>
      </w:pPr>
      <w:r w:rsidRPr="000548D6">
        <w:rPr>
          <w:lang w:val="en-US"/>
        </w:rPr>
        <w:t>- Quản lý chỉ đạo điều hành, sử dụng, theo dõi, giao nhiệm vụ qua trang tin của phòng thuận lợi tham mưu kịp thời cho lãnh đạo Huyện ủy-HĐND-UBND-UBMT các phòng cơ quan liên quan nói chung và cán bộ công chức phòng cũng như cán bộ cơ sở nói riêng</w:t>
      </w:r>
      <w:r w:rsidRPr="000548D6">
        <w:t>.</w:t>
      </w:r>
    </w:p>
    <w:p w:rsidR="00AA70E6" w:rsidRPr="000548D6" w:rsidRDefault="00AA70E6" w:rsidP="002504F4">
      <w:pPr>
        <w:spacing w:before="120"/>
        <w:jc w:val="both"/>
        <w:rPr>
          <w:b/>
        </w:rPr>
      </w:pPr>
      <w:r w:rsidRPr="000548D6">
        <w:rPr>
          <w:b/>
          <w:lang w:val="nl-NL"/>
        </w:rPr>
        <w:tab/>
        <w:t>2. Những khó khăn</w:t>
      </w:r>
      <w:r w:rsidRPr="000548D6">
        <w:rPr>
          <w:b/>
        </w:rPr>
        <w:t>, hạn chế:</w:t>
      </w:r>
    </w:p>
    <w:p w:rsidR="00B8624E" w:rsidRPr="00C2796F" w:rsidRDefault="00B8624E" w:rsidP="00B8624E">
      <w:pPr>
        <w:spacing w:before="120"/>
        <w:ind w:firstLine="697"/>
        <w:jc w:val="both"/>
        <w:rPr>
          <w:spacing w:val="-20"/>
          <w:lang w:val="nl-NL"/>
        </w:rPr>
      </w:pPr>
      <w:r w:rsidRPr="000548D6">
        <w:t xml:space="preserve">Do ảnh hưởng của đại dịch Covid-19 diển biến phức tạp bên cạnh đó huyện Cam Lộ bị lũ lụt lịch sữ gây ảnh hưởng và tác động trực tiếp đến người lao động, ảnh hưởng đến việc làm, đời sống của nhân dân gặp nhiều khó khăn các nguy cơ nghèo biến động tăng. </w:t>
      </w:r>
      <w:r w:rsidRPr="000548D6">
        <w:rPr>
          <w:lang w:val="nl-NL"/>
        </w:rPr>
        <w:t xml:space="preserve">Trong quá trình thực hiện nhiệm vụ phòng cũng đã xây dựng kế hoạch chủ động trong mọi tình huống thực hiện các nhiệm vụ của ngành đặc biệt khắc phục và có những nổ lực trong công tác chỉ đạo bám sát địa bàn các xã, thị trấn phối hợp với các ngành hỗ trợ, tiếp cận, kết nối thực hiện các chính sách kịp thời do đó các chỉ tiêu </w:t>
      </w:r>
      <w:r w:rsidRPr="00C2796F">
        <w:rPr>
          <w:spacing w:val="-20"/>
          <w:lang w:val="nl-NL"/>
        </w:rPr>
        <w:t>đã đạt so với kế hoạch tuy chưa cao.</w:t>
      </w:r>
    </w:p>
    <w:p w:rsidR="00B8624E" w:rsidRPr="000548D6" w:rsidRDefault="00B8624E" w:rsidP="00B8624E">
      <w:pPr>
        <w:spacing w:before="120"/>
        <w:ind w:firstLine="697"/>
        <w:jc w:val="both"/>
      </w:pPr>
      <w:r w:rsidRPr="000548D6">
        <w:t xml:space="preserve">- Chỉ tiêu giải quyết việc làm vượt 1.225/1100( vượt 111%KH) tuy nhiên về xuất khẩu lao động chưa đạt do ảnh hưởng của dịch COVID-19 tạm dừng xuất nhập cảnh trong thời gian dài, công tác đào tạo nghề gặp khó khăn do ảnh </w:t>
      </w:r>
      <w:r w:rsidRPr="000548D6">
        <w:lastRenderedPageBreak/>
        <w:t>hưởng của dịch bệnh, lũ lụt do đó có chậm so với kế hoạch</w:t>
      </w:r>
      <w:r w:rsidRPr="000548D6">
        <w:rPr>
          <w:lang w:val="en-US"/>
        </w:rPr>
        <w:t>, các hoạt</w:t>
      </w:r>
      <w:r w:rsidR="009E28C0" w:rsidRPr="000548D6">
        <w:rPr>
          <w:lang w:val="en-US"/>
        </w:rPr>
        <w:t xml:space="preserve"> động của các doanh nghiệp </w:t>
      </w:r>
      <w:r w:rsidR="0079296F" w:rsidRPr="000548D6">
        <w:rPr>
          <w:lang w:val="en-US"/>
        </w:rPr>
        <w:t>thiếu</w:t>
      </w:r>
      <w:r w:rsidR="009E28C0" w:rsidRPr="000548D6">
        <w:rPr>
          <w:lang w:val="en-US"/>
        </w:rPr>
        <w:t xml:space="preserve"> thường xuyên</w:t>
      </w:r>
      <w:r w:rsidRPr="000548D6">
        <w:t>.</w:t>
      </w:r>
    </w:p>
    <w:p w:rsidR="00B8624E" w:rsidRPr="000548D6" w:rsidRDefault="00B8624E" w:rsidP="00B8624E">
      <w:pPr>
        <w:spacing w:before="120"/>
        <w:ind w:firstLine="697"/>
        <w:jc w:val="both"/>
        <w:rPr>
          <w:i/>
          <w:lang w:val="nl-NL"/>
        </w:rPr>
      </w:pPr>
      <w:r w:rsidRPr="000548D6">
        <w:rPr>
          <w:lang w:val="nl-NL"/>
        </w:rPr>
        <w:t>- Công tác giảm nghèo theo kế hoạch ký kết toàn huyện giảm tổng số 73 hộ đăng ký(0,49%) qua đánh giá 100% các hộ đã nhận hỗ trợ từ các chính sách hỗ trợ của nhà nước, các Hội đoàn thể đỡ đầu, giúp đỡ các chỉ tiêu thiếu hụt tác động đến tại cuối năm giảm đạt, tuy nhiên các hộ do lũ lụt lịch sữ ảnh hưởng trầm trọng cũng có nguy cơ rơi vào nghèo và cận nghèo</w:t>
      </w:r>
      <w:r w:rsidRPr="000548D6">
        <w:rPr>
          <w:i/>
          <w:lang w:val="nl-NL"/>
        </w:rPr>
        <w:t>( hiện tại chưa có kết quả chính thức).</w:t>
      </w:r>
    </w:p>
    <w:p w:rsidR="00AA70E6" w:rsidRPr="000548D6" w:rsidRDefault="00AA70E6" w:rsidP="002504F4">
      <w:pPr>
        <w:spacing w:before="120"/>
        <w:ind w:firstLine="697"/>
        <w:jc w:val="both"/>
        <w:rPr>
          <w:lang w:val="en-US"/>
        </w:rPr>
      </w:pPr>
      <w:r w:rsidRPr="000548D6">
        <w:rPr>
          <w:lang w:val="nl-NL"/>
        </w:rPr>
        <w:t>- Các văn bản liên quan đến lĩnh vực Lao động- Thương binh và Xã hội mới ra đời nhiều</w:t>
      </w:r>
      <w:r w:rsidRPr="000548D6">
        <w:t>, t</w:t>
      </w:r>
      <w:r w:rsidRPr="000548D6">
        <w:rPr>
          <w:lang w:val="nl-NL"/>
        </w:rPr>
        <w:t xml:space="preserve">hay đổi </w:t>
      </w:r>
      <w:r w:rsidRPr="000548D6">
        <w:t xml:space="preserve">liên tục </w:t>
      </w:r>
      <w:r w:rsidRPr="000548D6">
        <w:rPr>
          <w:lang w:val="nl-NL"/>
        </w:rPr>
        <w:t xml:space="preserve">việc áp dụng kịp thời các chế độ chính sách </w:t>
      </w:r>
      <w:r w:rsidRPr="000548D6">
        <w:t>gây nhiều áp lực và đẩy lên quá tải đối với mỗi cán bộ của phòng</w:t>
      </w:r>
      <w:r w:rsidRPr="000548D6">
        <w:rPr>
          <w:lang w:val="en-US"/>
        </w:rPr>
        <w:t>.</w:t>
      </w:r>
    </w:p>
    <w:p w:rsidR="006A2545" w:rsidRPr="000548D6" w:rsidRDefault="006A2545" w:rsidP="002504F4">
      <w:pPr>
        <w:spacing w:before="120"/>
        <w:ind w:firstLine="697"/>
        <w:jc w:val="both"/>
      </w:pPr>
      <w:r w:rsidRPr="000548D6">
        <w:rPr>
          <w:b/>
        </w:rPr>
        <w:t>II</w:t>
      </w:r>
      <w:r w:rsidRPr="000548D6">
        <w:rPr>
          <w:b/>
          <w:lang w:val="en-US"/>
        </w:rPr>
        <w:t>.</w:t>
      </w:r>
      <w:r w:rsidRPr="000548D6">
        <w:rPr>
          <w:b/>
        </w:rPr>
        <w:t xml:space="preserve">  </w:t>
      </w:r>
      <w:r w:rsidR="001E3CC6" w:rsidRPr="000548D6">
        <w:rPr>
          <w:b/>
          <w:lang w:val="en-US"/>
        </w:rPr>
        <w:t>Phương hướng n</w:t>
      </w:r>
      <w:r w:rsidRPr="000548D6">
        <w:rPr>
          <w:b/>
        </w:rPr>
        <w:t>hiệm vụ năm 20</w:t>
      </w:r>
      <w:r w:rsidR="001E3CC6" w:rsidRPr="000548D6">
        <w:rPr>
          <w:b/>
          <w:lang w:val="en-US"/>
        </w:rPr>
        <w:t>21</w:t>
      </w:r>
      <w:r w:rsidRPr="000548D6">
        <w:rPr>
          <w:b/>
        </w:rPr>
        <w:t>.</w:t>
      </w:r>
    </w:p>
    <w:p w:rsidR="001E3CC6" w:rsidRPr="000548D6" w:rsidRDefault="001E3CC6" w:rsidP="002504F4">
      <w:pPr>
        <w:spacing w:before="120"/>
        <w:ind w:firstLine="720"/>
        <w:jc w:val="both"/>
        <w:rPr>
          <w:lang w:val="en-US"/>
        </w:rPr>
      </w:pPr>
      <w:r w:rsidRPr="000548D6">
        <w:rPr>
          <w:lang w:val="en-US"/>
        </w:rPr>
        <w:t xml:space="preserve">1. </w:t>
      </w:r>
      <w:r w:rsidRPr="000548D6">
        <w:t xml:space="preserve">Giải quyết việc làm: </w:t>
      </w:r>
      <w:r w:rsidRPr="000548D6">
        <w:rPr>
          <w:lang w:val="en-US"/>
        </w:rPr>
        <w:t>1200</w:t>
      </w:r>
      <w:r w:rsidRPr="000548D6">
        <w:t xml:space="preserve"> lao động, tăng cường tư vấn XKLĐ đảm bảo: </w:t>
      </w:r>
      <w:r w:rsidRPr="000548D6">
        <w:rPr>
          <w:lang w:val="en-US"/>
        </w:rPr>
        <w:t xml:space="preserve">150 </w:t>
      </w:r>
      <w:r w:rsidRPr="000548D6">
        <w:t xml:space="preserve"> lao động XKLĐ</w:t>
      </w:r>
      <w:r w:rsidRPr="000548D6">
        <w:rPr>
          <w:lang w:val="en-US"/>
        </w:rPr>
        <w:t>.</w:t>
      </w:r>
    </w:p>
    <w:p w:rsidR="006A5318" w:rsidRPr="000548D6" w:rsidRDefault="006A5318" w:rsidP="002504F4">
      <w:pPr>
        <w:spacing w:before="120"/>
        <w:ind w:firstLine="780"/>
        <w:jc w:val="both"/>
      </w:pPr>
      <w:r w:rsidRPr="000548D6">
        <w:t>2</w:t>
      </w:r>
      <w:r w:rsidRPr="000548D6">
        <w:rPr>
          <w:lang w:val="en-US"/>
        </w:rPr>
        <w:t>.</w:t>
      </w:r>
      <w:r w:rsidRPr="000548D6">
        <w:t xml:space="preserve"> Thực hiện đầy đủ, kịp thời chế độ, chính sách của nhà nước đã ban hành cho đối tượng chính sách. </w:t>
      </w:r>
      <w:r w:rsidRPr="000548D6">
        <w:rPr>
          <w:lang w:val="en-US"/>
        </w:rPr>
        <w:t>Duy trì  8/8</w:t>
      </w:r>
      <w:r w:rsidRPr="000548D6">
        <w:t xml:space="preserve"> </w:t>
      </w:r>
      <w:r w:rsidRPr="000548D6">
        <w:rPr>
          <w:lang w:val="en-US"/>
        </w:rPr>
        <w:t xml:space="preserve">đơn vị đạt </w:t>
      </w:r>
      <w:r w:rsidRPr="000548D6">
        <w:t xml:space="preserve">xã, thị trấn làm tốt công tác TBLS và NCC, phấn đấu </w:t>
      </w:r>
      <w:r w:rsidRPr="000548D6">
        <w:rPr>
          <w:lang w:val="en-US"/>
        </w:rPr>
        <w:t>100</w:t>
      </w:r>
      <w:r w:rsidRPr="000548D6">
        <w:t xml:space="preserve">% gia đình chính sách người có công có mức sống bằng hoặc cao hơn mức sống trung bình; Vận động Quỹ “ĐƠĐN” </w:t>
      </w:r>
      <w:r w:rsidRPr="000548D6">
        <w:rPr>
          <w:lang w:val="en-US"/>
        </w:rPr>
        <w:t>toàn huyện 180</w:t>
      </w:r>
      <w:r w:rsidRPr="000548D6">
        <w:t xml:space="preserve"> triệu</w:t>
      </w:r>
      <w:r w:rsidRPr="000548D6">
        <w:rPr>
          <w:lang w:val="en-US"/>
        </w:rPr>
        <w:t>/năm(trích 1 ngày)</w:t>
      </w:r>
      <w:r w:rsidRPr="000548D6">
        <w:t xml:space="preserve"> để thực hiện chính sách người có công.</w:t>
      </w:r>
    </w:p>
    <w:p w:rsidR="001E3CC6" w:rsidRPr="000548D6" w:rsidRDefault="001E3CC6" w:rsidP="002504F4">
      <w:pPr>
        <w:spacing w:before="120"/>
        <w:ind w:firstLine="780"/>
        <w:jc w:val="both"/>
      </w:pPr>
      <w:r w:rsidRPr="000548D6">
        <w:t>3</w:t>
      </w:r>
      <w:r w:rsidRPr="000548D6">
        <w:rPr>
          <w:lang w:val="en-US"/>
        </w:rPr>
        <w:t>.</w:t>
      </w:r>
      <w:r w:rsidRPr="000548D6">
        <w:t xml:space="preserve"> Thực hiện tốt chính sách trợ giúp các đối tượng xã hội, tăng cường kiểm tra giám sát ở cơ sở, hỗ trợ kịp thời, nắm bắt kịp thời, đảm bảo ổn định đời sống nhân dân vùng bị ảnh hưởng thiên tai, bảo lũ, mất mùa, hạn hán; Phấn đấu giảm hộ nghèo </w:t>
      </w:r>
      <w:r w:rsidRPr="000548D6">
        <w:rPr>
          <w:lang w:val="en-US"/>
        </w:rPr>
        <w:t xml:space="preserve">cuối </w:t>
      </w:r>
      <w:r w:rsidRPr="000548D6">
        <w:t xml:space="preserve">năm </w:t>
      </w:r>
      <w:r w:rsidRPr="000548D6">
        <w:rPr>
          <w:lang w:val="en-US"/>
        </w:rPr>
        <w:t>2020 dưới 3%</w:t>
      </w:r>
      <w:r w:rsidRPr="000548D6">
        <w:t>; tạo môi trường an toàn, lành mạnh để trẻ em được phát triển toàn diện và đẩy lù</w:t>
      </w:r>
      <w:r w:rsidRPr="000548D6">
        <w:rPr>
          <w:lang w:val="en-US"/>
        </w:rPr>
        <w:t>i</w:t>
      </w:r>
      <w:r w:rsidRPr="000548D6">
        <w:t xml:space="preserve"> các nguy cơ xâm hại đến trẻ em; </w:t>
      </w:r>
      <w:r w:rsidRPr="000548D6">
        <w:rPr>
          <w:lang w:val="en-US"/>
        </w:rPr>
        <w:t xml:space="preserve">phấn đấu duy trì không phát sinh </w:t>
      </w:r>
      <w:r w:rsidRPr="000548D6">
        <w:t>tệ nạn ma túy, mại dâm</w:t>
      </w:r>
      <w:r w:rsidRPr="000548D6">
        <w:rPr>
          <w:lang w:val="en-US"/>
        </w:rPr>
        <w:t>, xã hội</w:t>
      </w:r>
      <w:r w:rsidRPr="000548D6">
        <w:t>; Nâng cao vai trò phụ nữ trong trong tham gia các hoạt động KT-XH, giảm tình trạng bạo lực gia đình.</w:t>
      </w:r>
    </w:p>
    <w:p w:rsidR="001E3CC6" w:rsidRPr="000548D6" w:rsidRDefault="001E3CC6" w:rsidP="002504F4">
      <w:pPr>
        <w:spacing w:before="120"/>
        <w:ind w:firstLine="720"/>
        <w:jc w:val="both"/>
      </w:pPr>
      <w:r w:rsidRPr="000548D6">
        <w:t>4</w:t>
      </w:r>
      <w:r w:rsidRPr="000548D6">
        <w:rPr>
          <w:lang w:val="en-US"/>
        </w:rPr>
        <w:t>.</w:t>
      </w:r>
      <w:r w:rsidRPr="000548D6">
        <w:t xml:space="preserve"> 100% người có công và thân nhân NCC; Hộ nghèo và cận nghèo, đối tượng BTXH, trẻ em, người dân tộc thiểu số, người đang sinh sống tại vùng có điều kiện khó khăn có thẻ BHYT và tiếp cận các chế độ dịch vụ ưu đãi </w:t>
      </w:r>
      <w:r w:rsidRPr="000548D6">
        <w:rPr>
          <w:lang w:val="en-US"/>
        </w:rPr>
        <w:t>do</w:t>
      </w:r>
      <w:r w:rsidRPr="000548D6">
        <w:t xml:space="preserve"> nhà nước quy định.</w:t>
      </w:r>
    </w:p>
    <w:p w:rsidR="006A2545" w:rsidRPr="000548D6" w:rsidRDefault="006A2545" w:rsidP="002504F4">
      <w:pPr>
        <w:spacing w:before="120"/>
        <w:ind w:firstLine="720"/>
        <w:jc w:val="both"/>
      </w:pPr>
      <w:r w:rsidRPr="000548D6">
        <w:t>Trên đây là báo cáo kết quả thực hiện công tác Lao động – Thương binh và Xã hội năm 20</w:t>
      </w:r>
      <w:r w:rsidR="001E3CC6" w:rsidRPr="000548D6">
        <w:rPr>
          <w:lang w:val="en-US"/>
        </w:rPr>
        <w:t>20</w:t>
      </w:r>
      <w:r w:rsidRPr="000548D6">
        <w:t xml:space="preserve">, </w:t>
      </w:r>
      <w:r w:rsidR="001E3CC6" w:rsidRPr="000548D6">
        <w:rPr>
          <w:lang w:val="en-US"/>
        </w:rPr>
        <w:t xml:space="preserve">phương hướng </w:t>
      </w:r>
      <w:r w:rsidRPr="000548D6">
        <w:t>nhiệm vụ năm 20</w:t>
      </w:r>
      <w:r w:rsidR="001E3CC6" w:rsidRPr="000548D6">
        <w:rPr>
          <w:lang w:val="en-US"/>
        </w:rPr>
        <w:t>21</w:t>
      </w:r>
      <w:r w:rsidRPr="000548D6">
        <w:t>./.</w:t>
      </w:r>
    </w:p>
    <w:p w:rsidR="006A2545" w:rsidRPr="000548D6" w:rsidRDefault="006A2545" w:rsidP="006A2545">
      <w:pPr>
        <w:spacing w:before="120"/>
        <w:jc w:val="both"/>
      </w:pPr>
      <w:r w:rsidRPr="000548D6">
        <w:rPr>
          <w:b/>
          <w:i/>
        </w:rPr>
        <w:t>Nơi nhận</w:t>
      </w:r>
      <w:r w:rsidRPr="000548D6">
        <w:rPr>
          <w:b/>
        </w:rPr>
        <w:t xml:space="preserve">:                                                                  </w:t>
      </w:r>
      <w:r w:rsidRPr="000548D6">
        <w:rPr>
          <w:b/>
          <w:lang w:val="en-US"/>
        </w:rPr>
        <w:t>KT.</w:t>
      </w:r>
      <w:r w:rsidRPr="000548D6">
        <w:rPr>
          <w:b/>
        </w:rPr>
        <w:t xml:space="preserve">TRƯỞNG PHÒNG </w:t>
      </w:r>
    </w:p>
    <w:p w:rsidR="006A2545" w:rsidRPr="000548D6" w:rsidRDefault="006A2545" w:rsidP="006A2545">
      <w:pPr>
        <w:tabs>
          <w:tab w:val="left" w:pos="6240"/>
        </w:tabs>
        <w:jc w:val="both"/>
        <w:rPr>
          <w:lang w:val="en-US"/>
        </w:rPr>
      </w:pPr>
      <w:r w:rsidRPr="000548D6">
        <w:rPr>
          <w:sz w:val="22"/>
          <w:szCs w:val="22"/>
        </w:rPr>
        <w:t>-</w:t>
      </w:r>
      <w:r w:rsidR="0002388C" w:rsidRPr="000548D6">
        <w:rPr>
          <w:sz w:val="22"/>
          <w:szCs w:val="22"/>
          <w:lang w:val="en-US"/>
        </w:rPr>
        <w:t xml:space="preserve"> </w:t>
      </w:r>
      <w:r w:rsidRPr="000548D6">
        <w:rPr>
          <w:sz w:val="22"/>
          <w:szCs w:val="22"/>
        </w:rPr>
        <w:t>VP UBND huyện;</w:t>
      </w:r>
      <w:r w:rsidRPr="000548D6">
        <w:t xml:space="preserve">                                                        </w:t>
      </w:r>
      <w:r w:rsidRPr="000548D6">
        <w:tab/>
        <w:t xml:space="preserve">       </w:t>
      </w:r>
      <w:r w:rsidRPr="000548D6">
        <w:rPr>
          <w:b/>
          <w:lang w:val="en-US"/>
        </w:rPr>
        <w:t>PHÓ PHÒNG</w:t>
      </w:r>
    </w:p>
    <w:p w:rsidR="006A2545" w:rsidRPr="000548D6" w:rsidRDefault="006A2545" w:rsidP="006A2545">
      <w:pPr>
        <w:tabs>
          <w:tab w:val="left" w:pos="7005"/>
        </w:tabs>
        <w:jc w:val="both"/>
        <w:rPr>
          <w:sz w:val="22"/>
          <w:szCs w:val="22"/>
          <w:lang w:val="en-US"/>
        </w:rPr>
      </w:pPr>
      <w:r w:rsidRPr="000548D6">
        <w:rPr>
          <w:sz w:val="22"/>
          <w:szCs w:val="22"/>
        </w:rPr>
        <w:t xml:space="preserve">- </w:t>
      </w:r>
      <w:r w:rsidRPr="000548D6">
        <w:rPr>
          <w:sz w:val="22"/>
          <w:szCs w:val="22"/>
          <w:lang w:val="en-US"/>
        </w:rPr>
        <w:t>VP.huyện ủy</w:t>
      </w:r>
      <w:r w:rsidRPr="000548D6">
        <w:rPr>
          <w:sz w:val="22"/>
          <w:szCs w:val="22"/>
          <w:lang w:val="en-US"/>
        </w:rPr>
        <w:tab/>
      </w:r>
      <w:r w:rsidRPr="000548D6">
        <w:rPr>
          <w:sz w:val="22"/>
          <w:szCs w:val="22"/>
          <w:lang w:val="en-US"/>
        </w:rPr>
        <w:tab/>
      </w:r>
      <w:r w:rsidR="002368D8" w:rsidRPr="000548D6">
        <w:rPr>
          <w:b/>
          <w:i/>
          <w:sz w:val="22"/>
          <w:szCs w:val="22"/>
          <w:lang w:val="en-US"/>
        </w:rPr>
        <w:t>Đã ký</w:t>
      </w:r>
    </w:p>
    <w:p w:rsidR="006A2545" w:rsidRPr="000548D6" w:rsidRDefault="006A2545" w:rsidP="006A2545">
      <w:pPr>
        <w:tabs>
          <w:tab w:val="left" w:pos="7005"/>
        </w:tabs>
        <w:jc w:val="both"/>
        <w:rPr>
          <w:sz w:val="22"/>
          <w:szCs w:val="22"/>
        </w:rPr>
      </w:pPr>
      <w:r w:rsidRPr="000548D6">
        <w:rPr>
          <w:sz w:val="22"/>
          <w:szCs w:val="22"/>
          <w:lang w:val="en-US"/>
        </w:rPr>
        <w:t xml:space="preserve">- </w:t>
      </w:r>
      <w:r w:rsidRPr="000548D6">
        <w:rPr>
          <w:sz w:val="22"/>
          <w:szCs w:val="22"/>
        </w:rPr>
        <w:t>VP sở LĐTB&amp;XH</w:t>
      </w:r>
    </w:p>
    <w:p w:rsidR="006A2545" w:rsidRPr="000548D6" w:rsidRDefault="006A2545" w:rsidP="006A2545">
      <w:pPr>
        <w:tabs>
          <w:tab w:val="left" w:pos="7005"/>
        </w:tabs>
        <w:jc w:val="both"/>
        <w:rPr>
          <w:sz w:val="22"/>
          <w:szCs w:val="22"/>
        </w:rPr>
      </w:pPr>
      <w:r w:rsidRPr="000548D6">
        <w:rPr>
          <w:sz w:val="22"/>
          <w:szCs w:val="22"/>
        </w:rPr>
        <w:t xml:space="preserve">- </w:t>
      </w:r>
      <w:r w:rsidRPr="000548D6">
        <w:rPr>
          <w:sz w:val="22"/>
          <w:szCs w:val="22"/>
          <w:lang w:val="en-US"/>
        </w:rPr>
        <w:t>C</w:t>
      </w:r>
      <w:r w:rsidRPr="000548D6">
        <w:rPr>
          <w:sz w:val="22"/>
          <w:szCs w:val="22"/>
        </w:rPr>
        <w:t>ác xã, thị trấn</w:t>
      </w:r>
    </w:p>
    <w:p w:rsidR="006A2545" w:rsidRPr="000548D6" w:rsidRDefault="006A2545" w:rsidP="006A2545">
      <w:pPr>
        <w:tabs>
          <w:tab w:val="left" w:pos="7005"/>
        </w:tabs>
        <w:jc w:val="both"/>
      </w:pPr>
      <w:r w:rsidRPr="000548D6">
        <w:rPr>
          <w:sz w:val="22"/>
          <w:szCs w:val="22"/>
        </w:rPr>
        <w:t>-</w:t>
      </w:r>
      <w:r w:rsidRPr="000548D6">
        <w:rPr>
          <w:sz w:val="22"/>
          <w:szCs w:val="22"/>
          <w:lang w:val="en-US"/>
        </w:rPr>
        <w:t xml:space="preserve"> </w:t>
      </w:r>
      <w:r w:rsidRPr="000548D6">
        <w:rPr>
          <w:sz w:val="22"/>
          <w:szCs w:val="22"/>
        </w:rPr>
        <w:t>Lưu LĐ-TB&amp;XH.</w:t>
      </w:r>
      <w:r w:rsidRPr="000548D6">
        <w:rPr>
          <w:sz w:val="22"/>
          <w:szCs w:val="22"/>
        </w:rPr>
        <w:tab/>
      </w:r>
      <w:r w:rsidRPr="000548D6">
        <w:tab/>
      </w:r>
    </w:p>
    <w:p w:rsidR="006A2545" w:rsidRPr="000548D6" w:rsidRDefault="006A2545" w:rsidP="006A2545">
      <w:pPr>
        <w:ind w:firstLine="540"/>
        <w:jc w:val="both"/>
        <w:rPr>
          <w:b/>
        </w:rPr>
      </w:pPr>
      <w:r w:rsidRPr="000548D6">
        <w:tab/>
      </w:r>
      <w:r w:rsidRPr="000548D6">
        <w:tab/>
      </w:r>
      <w:r w:rsidRPr="000548D6">
        <w:tab/>
      </w:r>
      <w:r w:rsidRPr="000548D6">
        <w:tab/>
      </w:r>
      <w:r w:rsidRPr="000548D6">
        <w:tab/>
      </w:r>
      <w:r w:rsidRPr="000548D6">
        <w:tab/>
      </w:r>
      <w:r w:rsidRPr="000548D6">
        <w:tab/>
      </w:r>
      <w:r w:rsidRPr="000548D6">
        <w:rPr>
          <w:b/>
        </w:rPr>
        <w:tab/>
      </w:r>
      <w:r w:rsidRPr="000548D6">
        <w:rPr>
          <w:b/>
        </w:rPr>
        <w:tab/>
        <w:t xml:space="preserve">  </w:t>
      </w:r>
    </w:p>
    <w:p w:rsidR="006A2545" w:rsidRPr="000548D6" w:rsidRDefault="006A2545" w:rsidP="006A2545">
      <w:pPr>
        <w:ind w:left="5040"/>
        <w:rPr>
          <w:lang w:val="en-US"/>
        </w:rPr>
      </w:pPr>
      <w:r w:rsidRPr="000548D6">
        <w:rPr>
          <w:b/>
        </w:rPr>
        <w:t xml:space="preserve">             </w:t>
      </w:r>
      <w:r w:rsidRPr="000548D6">
        <w:rPr>
          <w:b/>
          <w:lang w:val="en-US"/>
        </w:rPr>
        <w:t xml:space="preserve">    Nguyễn Thị Thúy Hà</w:t>
      </w:r>
    </w:p>
    <w:p w:rsidR="006A2545" w:rsidRPr="000548D6" w:rsidRDefault="006A2545" w:rsidP="006A2545"/>
    <w:p w:rsidR="00B0296C" w:rsidRPr="000548D6" w:rsidRDefault="00B0296C"/>
    <w:sectPr w:rsidR="00B0296C" w:rsidRPr="000548D6" w:rsidSect="00136FD3">
      <w:footerReference w:type="even" r:id="rId9"/>
      <w:footerReference w:type="default" r:id="rId10"/>
      <w:pgSz w:w="11907" w:h="16840" w:code="9"/>
      <w:pgMar w:top="1077"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F4" w:rsidRDefault="007274F4" w:rsidP="00DF365C">
      <w:r>
        <w:separator/>
      </w:r>
    </w:p>
  </w:endnote>
  <w:endnote w:type="continuationSeparator" w:id="0">
    <w:p w:rsidR="007274F4" w:rsidRDefault="007274F4" w:rsidP="00DF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43" w:rsidRDefault="00B314E6" w:rsidP="00CC3DD2">
    <w:pPr>
      <w:pStyle w:val="Footer"/>
      <w:framePr w:wrap="around" w:vAnchor="text" w:hAnchor="margin" w:xAlign="center" w:y="1"/>
      <w:rPr>
        <w:rStyle w:val="PageNumber"/>
      </w:rPr>
    </w:pPr>
    <w:r>
      <w:rPr>
        <w:rStyle w:val="PageNumber"/>
      </w:rPr>
      <w:fldChar w:fldCharType="begin"/>
    </w:r>
    <w:r w:rsidR="00B639DC">
      <w:rPr>
        <w:rStyle w:val="PageNumber"/>
      </w:rPr>
      <w:instrText xml:space="preserve">PAGE  </w:instrText>
    </w:r>
    <w:r>
      <w:rPr>
        <w:rStyle w:val="PageNumber"/>
      </w:rPr>
      <w:fldChar w:fldCharType="end"/>
    </w:r>
  </w:p>
  <w:p w:rsidR="00EA3443" w:rsidRDefault="00727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43" w:rsidRDefault="00B314E6" w:rsidP="00CC3DD2">
    <w:pPr>
      <w:pStyle w:val="Footer"/>
      <w:framePr w:wrap="around" w:vAnchor="text" w:hAnchor="margin" w:xAlign="center" w:y="1"/>
      <w:rPr>
        <w:rStyle w:val="PageNumber"/>
      </w:rPr>
    </w:pPr>
    <w:r>
      <w:rPr>
        <w:rStyle w:val="PageNumber"/>
      </w:rPr>
      <w:fldChar w:fldCharType="begin"/>
    </w:r>
    <w:r w:rsidR="00B639DC">
      <w:rPr>
        <w:rStyle w:val="PageNumber"/>
      </w:rPr>
      <w:instrText xml:space="preserve">PAGE  </w:instrText>
    </w:r>
    <w:r>
      <w:rPr>
        <w:rStyle w:val="PageNumber"/>
      </w:rPr>
      <w:fldChar w:fldCharType="separate"/>
    </w:r>
    <w:r w:rsidR="009C52CD">
      <w:rPr>
        <w:rStyle w:val="PageNumber"/>
        <w:noProof/>
      </w:rPr>
      <w:t>4</w:t>
    </w:r>
    <w:r>
      <w:rPr>
        <w:rStyle w:val="PageNumber"/>
      </w:rPr>
      <w:fldChar w:fldCharType="end"/>
    </w:r>
  </w:p>
  <w:p w:rsidR="00EA3443" w:rsidRDefault="00727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F4" w:rsidRDefault="007274F4" w:rsidP="00DF365C">
      <w:r>
        <w:separator/>
      </w:r>
    </w:p>
  </w:footnote>
  <w:footnote w:type="continuationSeparator" w:id="0">
    <w:p w:rsidR="007274F4" w:rsidRDefault="007274F4" w:rsidP="00DF3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13EA7"/>
    <w:multiLevelType w:val="hybridMultilevel"/>
    <w:tmpl w:val="F210DFFE"/>
    <w:lvl w:ilvl="0" w:tplc="B8A075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EB580D"/>
    <w:multiLevelType w:val="hybridMultilevel"/>
    <w:tmpl w:val="09DCA4A6"/>
    <w:lvl w:ilvl="0" w:tplc="F2543E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882B85"/>
    <w:multiLevelType w:val="hybridMultilevel"/>
    <w:tmpl w:val="B706FC5C"/>
    <w:lvl w:ilvl="0" w:tplc="FB38535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45"/>
    <w:rsid w:val="00002AA7"/>
    <w:rsid w:val="000043E1"/>
    <w:rsid w:val="0000555C"/>
    <w:rsid w:val="0001332B"/>
    <w:rsid w:val="000170DF"/>
    <w:rsid w:val="00022AE5"/>
    <w:rsid w:val="0002388C"/>
    <w:rsid w:val="000548D6"/>
    <w:rsid w:val="0005747B"/>
    <w:rsid w:val="000575BD"/>
    <w:rsid w:val="0005796B"/>
    <w:rsid w:val="0007701C"/>
    <w:rsid w:val="000A3973"/>
    <w:rsid w:val="000C141C"/>
    <w:rsid w:val="000C2F96"/>
    <w:rsid w:val="000C53A7"/>
    <w:rsid w:val="000D37F3"/>
    <w:rsid w:val="000E6162"/>
    <w:rsid w:val="00101B30"/>
    <w:rsid w:val="00113670"/>
    <w:rsid w:val="0012325D"/>
    <w:rsid w:val="001243C2"/>
    <w:rsid w:val="00132B71"/>
    <w:rsid w:val="00136FD3"/>
    <w:rsid w:val="0014156F"/>
    <w:rsid w:val="00146BAA"/>
    <w:rsid w:val="00150680"/>
    <w:rsid w:val="00155092"/>
    <w:rsid w:val="00155437"/>
    <w:rsid w:val="0015770B"/>
    <w:rsid w:val="001916DD"/>
    <w:rsid w:val="00194E35"/>
    <w:rsid w:val="001A39E4"/>
    <w:rsid w:val="001A455B"/>
    <w:rsid w:val="001B014E"/>
    <w:rsid w:val="001C793E"/>
    <w:rsid w:val="001E3CC6"/>
    <w:rsid w:val="00202675"/>
    <w:rsid w:val="00225151"/>
    <w:rsid w:val="002362CD"/>
    <w:rsid w:val="002368D8"/>
    <w:rsid w:val="00243AA9"/>
    <w:rsid w:val="00245635"/>
    <w:rsid w:val="002504F4"/>
    <w:rsid w:val="00257544"/>
    <w:rsid w:val="0026054E"/>
    <w:rsid w:val="00270212"/>
    <w:rsid w:val="002725AE"/>
    <w:rsid w:val="00283E40"/>
    <w:rsid w:val="002A1A49"/>
    <w:rsid w:val="002A45E9"/>
    <w:rsid w:val="002B52B1"/>
    <w:rsid w:val="002E1802"/>
    <w:rsid w:val="002E453B"/>
    <w:rsid w:val="002E72F1"/>
    <w:rsid w:val="003113F6"/>
    <w:rsid w:val="00311E04"/>
    <w:rsid w:val="00324ACD"/>
    <w:rsid w:val="00330F79"/>
    <w:rsid w:val="00337DA8"/>
    <w:rsid w:val="003505AB"/>
    <w:rsid w:val="0035267C"/>
    <w:rsid w:val="00356FD6"/>
    <w:rsid w:val="0038249D"/>
    <w:rsid w:val="003B6517"/>
    <w:rsid w:val="00400B00"/>
    <w:rsid w:val="004030F2"/>
    <w:rsid w:val="00441582"/>
    <w:rsid w:val="004435D4"/>
    <w:rsid w:val="00454C39"/>
    <w:rsid w:val="004731B3"/>
    <w:rsid w:val="004870B4"/>
    <w:rsid w:val="004A75C0"/>
    <w:rsid w:val="004B1829"/>
    <w:rsid w:val="004C1661"/>
    <w:rsid w:val="004C4212"/>
    <w:rsid w:val="004D1509"/>
    <w:rsid w:val="004F258A"/>
    <w:rsid w:val="00522527"/>
    <w:rsid w:val="005504C5"/>
    <w:rsid w:val="00570279"/>
    <w:rsid w:val="005725FF"/>
    <w:rsid w:val="00581B8B"/>
    <w:rsid w:val="00583552"/>
    <w:rsid w:val="0059257F"/>
    <w:rsid w:val="005A60D1"/>
    <w:rsid w:val="00600D4C"/>
    <w:rsid w:val="00623DD6"/>
    <w:rsid w:val="006261B2"/>
    <w:rsid w:val="00650EAB"/>
    <w:rsid w:val="00661CA1"/>
    <w:rsid w:val="00674B2E"/>
    <w:rsid w:val="006A1FFE"/>
    <w:rsid w:val="006A2545"/>
    <w:rsid w:val="006A5318"/>
    <w:rsid w:val="006C369D"/>
    <w:rsid w:val="006C46F2"/>
    <w:rsid w:val="006F3D5F"/>
    <w:rsid w:val="0071153D"/>
    <w:rsid w:val="007274F4"/>
    <w:rsid w:val="00760175"/>
    <w:rsid w:val="00767795"/>
    <w:rsid w:val="00767A2E"/>
    <w:rsid w:val="00767BF0"/>
    <w:rsid w:val="0077600E"/>
    <w:rsid w:val="0079296F"/>
    <w:rsid w:val="0080502C"/>
    <w:rsid w:val="00825F94"/>
    <w:rsid w:val="0083235D"/>
    <w:rsid w:val="00833E31"/>
    <w:rsid w:val="008457E4"/>
    <w:rsid w:val="00861CAC"/>
    <w:rsid w:val="008703BE"/>
    <w:rsid w:val="0089202A"/>
    <w:rsid w:val="008957BF"/>
    <w:rsid w:val="008A2D88"/>
    <w:rsid w:val="008A7FAA"/>
    <w:rsid w:val="008C4E3B"/>
    <w:rsid w:val="008D433B"/>
    <w:rsid w:val="008D6425"/>
    <w:rsid w:val="00905EE1"/>
    <w:rsid w:val="00916063"/>
    <w:rsid w:val="009476BF"/>
    <w:rsid w:val="00951766"/>
    <w:rsid w:val="0096211F"/>
    <w:rsid w:val="00984699"/>
    <w:rsid w:val="00985ED1"/>
    <w:rsid w:val="009A43BA"/>
    <w:rsid w:val="009B0D94"/>
    <w:rsid w:val="009C52CD"/>
    <w:rsid w:val="009C587F"/>
    <w:rsid w:val="009E28C0"/>
    <w:rsid w:val="009F7A65"/>
    <w:rsid w:val="00A23D83"/>
    <w:rsid w:val="00A41A38"/>
    <w:rsid w:val="00A42177"/>
    <w:rsid w:val="00A6145C"/>
    <w:rsid w:val="00A6667E"/>
    <w:rsid w:val="00AA4209"/>
    <w:rsid w:val="00AA6884"/>
    <w:rsid w:val="00AA70E6"/>
    <w:rsid w:val="00AB1C2C"/>
    <w:rsid w:val="00AB5616"/>
    <w:rsid w:val="00AC6B87"/>
    <w:rsid w:val="00AE0F01"/>
    <w:rsid w:val="00AE7D68"/>
    <w:rsid w:val="00B0296C"/>
    <w:rsid w:val="00B0349D"/>
    <w:rsid w:val="00B11BF6"/>
    <w:rsid w:val="00B314E6"/>
    <w:rsid w:val="00B34511"/>
    <w:rsid w:val="00B446B5"/>
    <w:rsid w:val="00B56AB2"/>
    <w:rsid w:val="00B56AC0"/>
    <w:rsid w:val="00B607AA"/>
    <w:rsid w:val="00B61E52"/>
    <w:rsid w:val="00B623D0"/>
    <w:rsid w:val="00B639DC"/>
    <w:rsid w:val="00B83DC1"/>
    <w:rsid w:val="00B8624E"/>
    <w:rsid w:val="00B908FE"/>
    <w:rsid w:val="00B9112D"/>
    <w:rsid w:val="00BA237D"/>
    <w:rsid w:val="00BA2B81"/>
    <w:rsid w:val="00BA44E0"/>
    <w:rsid w:val="00BE1BAF"/>
    <w:rsid w:val="00BE209B"/>
    <w:rsid w:val="00BE41FE"/>
    <w:rsid w:val="00BF103D"/>
    <w:rsid w:val="00C115A3"/>
    <w:rsid w:val="00C2386F"/>
    <w:rsid w:val="00C2796F"/>
    <w:rsid w:val="00C32C3D"/>
    <w:rsid w:val="00C43464"/>
    <w:rsid w:val="00C552B1"/>
    <w:rsid w:val="00C84815"/>
    <w:rsid w:val="00C92847"/>
    <w:rsid w:val="00C933FE"/>
    <w:rsid w:val="00C96F03"/>
    <w:rsid w:val="00CA40A9"/>
    <w:rsid w:val="00CB7AB0"/>
    <w:rsid w:val="00CD7BC7"/>
    <w:rsid w:val="00CF4D69"/>
    <w:rsid w:val="00D148DE"/>
    <w:rsid w:val="00D31A35"/>
    <w:rsid w:val="00D37CDF"/>
    <w:rsid w:val="00D471AC"/>
    <w:rsid w:val="00D66AED"/>
    <w:rsid w:val="00D72B24"/>
    <w:rsid w:val="00D824F9"/>
    <w:rsid w:val="00DC2F8B"/>
    <w:rsid w:val="00DD7164"/>
    <w:rsid w:val="00DF365C"/>
    <w:rsid w:val="00DF48B2"/>
    <w:rsid w:val="00E002FC"/>
    <w:rsid w:val="00E06F8E"/>
    <w:rsid w:val="00E34857"/>
    <w:rsid w:val="00E453AC"/>
    <w:rsid w:val="00E45B2B"/>
    <w:rsid w:val="00E5199C"/>
    <w:rsid w:val="00E560BF"/>
    <w:rsid w:val="00E94003"/>
    <w:rsid w:val="00EC32B2"/>
    <w:rsid w:val="00EE51FB"/>
    <w:rsid w:val="00F01CF5"/>
    <w:rsid w:val="00F1271F"/>
    <w:rsid w:val="00F50F80"/>
    <w:rsid w:val="00F51B3A"/>
    <w:rsid w:val="00F60EA8"/>
    <w:rsid w:val="00F67CDC"/>
    <w:rsid w:val="00F77CC8"/>
    <w:rsid w:val="00F90A4D"/>
    <w:rsid w:val="00FB5506"/>
    <w:rsid w:val="00FD6C30"/>
    <w:rsid w:val="00FE1C2B"/>
    <w:rsid w:val="00FE2948"/>
    <w:rsid w:val="00F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45"/>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2545"/>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6A2545"/>
    <w:rPr>
      <w:rFonts w:ascii="Times New Roman" w:eastAsia="Times New Roman" w:hAnsi="Times New Roman" w:cs="Times New Roman"/>
      <w:sz w:val="24"/>
      <w:szCs w:val="24"/>
    </w:rPr>
  </w:style>
  <w:style w:type="character" w:styleId="PageNumber">
    <w:name w:val="page number"/>
    <w:basedOn w:val="DefaultParagraphFont"/>
    <w:rsid w:val="006A2545"/>
  </w:style>
  <w:style w:type="paragraph" w:styleId="ListParagraph">
    <w:name w:val="List Paragraph"/>
    <w:basedOn w:val="Normal"/>
    <w:uiPriority w:val="34"/>
    <w:qFormat/>
    <w:rsid w:val="000E6162"/>
    <w:pPr>
      <w:ind w:left="720"/>
      <w:contextualSpacing/>
    </w:pPr>
  </w:style>
  <w:style w:type="character" w:customStyle="1" w:styleId="apple-converted-space">
    <w:name w:val="apple-converted-space"/>
    <w:basedOn w:val="DefaultParagraphFont"/>
    <w:rsid w:val="0080502C"/>
  </w:style>
  <w:style w:type="paragraph" w:customStyle="1" w:styleId="CharCharCharCharCharCharCharCharChar1Char">
    <w:name w:val="Char Char Char Char Char Char Char Char Char1 Char"/>
    <w:basedOn w:val="Normal"/>
    <w:next w:val="Normal"/>
    <w:autoRedefine/>
    <w:semiHidden/>
    <w:rsid w:val="006F3D5F"/>
    <w:pPr>
      <w:spacing w:before="120" w:after="120" w:line="312" w:lineRule="auto"/>
    </w:pPr>
    <w:rPr>
      <w:szCs w:val="22"/>
      <w:lang w:val="en-US" w:eastAsia="en-US"/>
    </w:rPr>
  </w:style>
  <w:style w:type="paragraph" w:styleId="FootnoteText">
    <w:name w:val="footnote text"/>
    <w:basedOn w:val="Normal"/>
    <w:link w:val="FootnoteTextChar"/>
    <w:semiHidden/>
    <w:unhideWhenUsed/>
    <w:rsid w:val="005A60D1"/>
    <w:rPr>
      <w:sz w:val="20"/>
      <w:szCs w:val="20"/>
    </w:rPr>
  </w:style>
  <w:style w:type="character" w:customStyle="1" w:styleId="FootnoteTextChar">
    <w:name w:val="Footnote Text Char"/>
    <w:basedOn w:val="DefaultParagraphFont"/>
    <w:link w:val="FootnoteText"/>
    <w:semiHidden/>
    <w:rsid w:val="005A60D1"/>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5A60D1"/>
    <w:rPr>
      <w:vertAlign w:val="superscript"/>
    </w:rPr>
  </w:style>
  <w:style w:type="character" w:customStyle="1" w:styleId="Vnbnnidung2">
    <w:name w:val="Văn bản nội dung (2)"/>
    <w:uiPriority w:val="99"/>
    <w:rsid w:val="00337DA8"/>
    <w:rPr>
      <w:rFonts w:ascii="Times New Roman" w:hAnsi="Times New Roman" w:cs="Times New Roman"/>
      <w:sz w:val="26"/>
      <w:szCs w:val="26"/>
      <w:u w:val="none"/>
    </w:rPr>
  </w:style>
  <w:style w:type="character" w:customStyle="1" w:styleId="Vnbnnidung22">
    <w:name w:val="Văn bản nội dung (2)2"/>
    <w:uiPriority w:val="99"/>
    <w:rsid w:val="00337DA8"/>
    <w:rPr>
      <w:rFonts w:ascii="Times New Roman" w:hAnsi="Times New Roman" w:cs="Times New Roman"/>
      <w:sz w:val="26"/>
      <w:szCs w:val="26"/>
      <w:u w:val="none"/>
    </w:rPr>
  </w:style>
  <w:style w:type="paragraph" w:customStyle="1" w:styleId="CharChar9CharCharCharCharCharCharCharCharCharChar1">
    <w:name w:val="Char Char9 Char Char Char Char Char Char Char Char Char Char1"/>
    <w:basedOn w:val="Normal"/>
    <w:rsid w:val="00101B30"/>
    <w:pPr>
      <w:pageBreakBefore/>
      <w:spacing w:before="100" w:beforeAutospacing="1" w:after="100" w:afterAutospacing="1"/>
      <w:jc w:val="both"/>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45"/>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2545"/>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6A2545"/>
    <w:rPr>
      <w:rFonts w:ascii="Times New Roman" w:eastAsia="Times New Roman" w:hAnsi="Times New Roman" w:cs="Times New Roman"/>
      <w:sz w:val="24"/>
      <w:szCs w:val="24"/>
    </w:rPr>
  </w:style>
  <w:style w:type="character" w:styleId="PageNumber">
    <w:name w:val="page number"/>
    <w:basedOn w:val="DefaultParagraphFont"/>
    <w:rsid w:val="006A2545"/>
  </w:style>
  <w:style w:type="paragraph" w:styleId="ListParagraph">
    <w:name w:val="List Paragraph"/>
    <w:basedOn w:val="Normal"/>
    <w:uiPriority w:val="34"/>
    <w:qFormat/>
    <w:rsid w:val="000E6162"/>
    <w:pPr>
      <w:ind w:left="720"/>
      <w:contextualSpacing/>
    </w:pPr>
  </w:style>
  <w:style w:type="character" w:customStyle="1" w:styleId="apple-converted-space">
    <w:name w:val="apple-converted-space"/>
    <w:basedOn w:val="DefaultParagraphFont"/>
    <w:rsid w:val="0080502C"/>
  </w:style>
  <w:style w:type="paragraph" w:customStyle="1" w:styleId="CharCharCharCharCharCharCharCharChar1Char">
    <w:name w:val="Char Char Char Char Char Char Char Char Char1 Char"/>
    <w:basedOn w:val="Normal"/>
    <w:next w:val="Normal"/>
    <w:autoRedefine/>
    <w:semiHidden/>
    <w:rsid w:val="006F3D5F"/>
    <w:pPr>
      <w:spacing w:before="120" w:after="120" w:line="312" w:lineRule="auto"/>
    </w:pPr>
    <w:rPr>
      <w:szCs w:val="22"/>
      <w:lang w:val="en-US" w:eastAsia="en-US"/>
    </w:rPr>
  </w:style>
  <w:style w:type="paragraph" w:styleId="FootnoteText">
    <w:name w:val="footnote text"/>
    <w:basedOn w:val="Normal"/>
    <w:link w:val="FootnoteTextChar"/>
    <w:semiHidden/>
    <w:unhideWhenUsed/>
    <w:rsid w:val="005A60D1"/>
    <w:rPr>
      <w:sz w:val="20"/>
      <w:szCs w:val="20"/>
    </w:rPr>
  </w:style>
  <w:style w:type="character" w:customStyle="1" w:styleId="FootnoteTextChar">
    <w:name w:val="Footnote Text Char"/>
    <w:basedOn w:val="DefaultParagraphFont"/>
    <w:link w:val="FootnoteText"/>
    <w:semiHidden/>
    <w:rsid w:val="005A60D1"/>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5A60D1"/>
    <w:rPr>
      <w:vertAlign w:val="superscript"/>
    </w:rPr>
  </w:style>
  <w:style w:type="character" w:customStyle="1" w:styleId="Vnbnnidung2">
    <w:name w:val="Văn bản nội dung (2)"/>
    <w:uiPriority w:val="99"/>
    <w:rsid w:val="00337DA8"/>
    <w:rPr>
      <w:rFonts w:ascii="Times New Roman" w:hAnsi="Times New Roman" w:cs="Times New Roman"/>
      <w:sz w:val="26"/>
      <w:szCs w:val="26"/>
      <w:u w:val="none"/>
    </w:rPr>
  </w:style>
  <w:style w:type="character" w:customStyle="1" w:styleId="Vnbnnidung22">
    <w:name w:val="Văn bản nội dung (2)2"/>
    <w:uiPriority w:val="99"/>
    <w:rsid w:val="00337DA8"/>
    <w:rPr>
      <w:rFonts w:ascii="Times New Roman" w:hAnsi="Times New Roman" w:cs="Times New Roman"/>
      <w:sz w:val="26"/>
      <w:szCs w:val="26"/>
      <w:u w:val="none"/>
    </w:rPr>
  </w:style>
  <w:style w:type="paragraph" w:customStyle="1" w:styleId="CharChar9CharCharCharCharCharCharCharCharCharChar1">
    <w:name w:val="Char Char9 Char Char Char Char Char Char Char Char Char Char1"/>
    <w:basedOn w:val="Normal"/>
    <w:rsid w:val="00101B30"/>
    <w:pPr>
      <w:pageBreakBefore/>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6E3A-2875-48A7-974B-99FD6943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Admin</cp:lastModifiedBy>
  <cp:revision>18</cp:revision>
  <cp:lastPrinted>2019-09-17T02:05:00Z</cp:lastPrinted>
  <dcterms:created xsi:type="dcterms:W3CDTF">2020-12-02T02:48:00Z</dcterms:created>
  <dcterms:modified xsi:type="dcterms:W3CDTF">2021-01-04T09:05:00Z</dcterms:modified>
</cp:coreProperties>
</file>