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14E" w:rsidRPr="00590BEF" w:rsidRDefault="0014114E" w:rsidP="0014114E">
      <w:pPr>
        <w:rPr>
          <w:b/>
          <w:sz w:val="28"/>
          <w:szCs w:val="28"/>
        </w:rPr>
      </w:pPr>
      <w:r w:rsidRPr="00590BEF">
        <w:rPr>
          <w:sz w:val="28"/>
          <w:szCs w:val="28"/>
        </w:rPr>
        <w:t xml:space="preserve">UBND HUYỆN CAM LỘ   </w:t>
      </w:r>
      <w:r w:rsidRPr="00590BEF">
        <w:rPr>
          <w:b/>
          <w:sz w:val="28"/>
          <w:szCs w:val="28"/>
        </w:rPr>
        <w:t>CỘNG HOÀ XÃ HỘI CHỦ NGHĨA VIỆT NAM</w:t>
      </w:r>
    </w:p>
    <w:p w:rsidR="0014114E" w:rsidRPr="00590BEF" w:rsidRDefault="0014114E" w:rsidP="0014114E">
      <w:pPr>
        <w:rPr>
          <w:b/>
          <w:sz w:val="28"/>
          <w:szCs w:val="28"/>
        </w:rPr>
      </w:pPr>
      <w:r w:rsidRPr="00590BEF">
        <w:rPr>
          <w:b/>
          <w:sz w:val="28"/>
          <w:szCs w:val="28"/>
        </w:rPr>
        <w:t xml:space="preserve">   PHÒNG LĐ-TB&amp;XH</w:t>
      </w:r>
      <w:r w:rsidRPr="00590BEF">
        <w:rPr>
          <w:b/>
          <w:sz w:val="28"/>
          <w:szCs w:val="28"/>
        </w:rPr>
        <w:tab/>
      </w:r>
      <w:r w:rsidRPr="00590BEF">
        <w:rPr>
          <w:b/>
          <w:sz w:val="28"/>
          <w:szCs w:val="28"/>
        </w:rPr>
        <w:tab/>
      </w:r>
      <w:r w:rsidRPr="00590BEF">
        <w:rPr>
          <w:b/>
          <w:sz w:val="28"/>
          <w:szCs w:val="28"/>
        </w:rPr>
        <w:tab/>
        <w:t xml:space="preserve">  Độc lập - Tự do - Hạnh phúc</w:t>
      </w:r>
    </w:p>
    <w:p w:rsidR="0014114E" w:rsidRPr="004F0EDC" w:rsidRDefault="0014114E" w:rsidP="0014114E">
      <w:pPr>
        <w:rPr>
          <w:b/>
          <w:sz w:val="28"/>
          <w:szCs w:val="28"/>
        </w:rPr>
      </w:pPr>
      <w:r>
        <w:rPr>
          <w:b/>
          <w:noProof/>
          <w:sz w:val="28"/>
          <w:szCs w:val="28"/>
        </w:rPr>
        <w:pict>
          <v:line id="_x0000_s1026" style="position:absolute;z-index:251660288" from="227.85pt,3.8pt" to="380.45pt,3.8pt"/>
        </w:pict>
      </w:r>
      <w:r>
        <w:rPr>
          <w:b/>
          <w:noProof/>
          <w:sz w:val="28"/>
          <w:szCs w:val="28"/>
        </w:rPr>
        <w:pict>
          <v:line id="_x0000_s1027" style="position:absolute;z-index:251661312" from="15pt,2.35pt" to="129.75pt,2.35pt"/>
        </w:pict>
      </w:r>
    </w:p>
    <w:p w:rsidR="0014114E" w:rsidRPr="004F0EDC" w:rsidRDefault="0014114E" w:rsidP="0014114E">
      <w:pPr>
        <w:rPr>
          <w:i/>
          <w:sz w:val="28"/>
          <w:szCs w:val="28"/>
        </w:rPr>
      </w:pPr>
      <w:r w:rsidRPr="004F0EDC">
        <w:rPr>
          <w:sz w:val="28"/>
          <w:szCs w:val="28"/>
        </w:rPr>
        <w:t xml:space="preserve">    Số:  </w:t>
      </w:r>
      <w:r>
        <w:rPr>
          <w:sz w:val="28"/>
          <w:szCs w:val="28"/>
        </w:rPr>
        <w:t>33</w:t>
      </w:r>
      <w:r w:rsidRPr="004F0EDC">
        <w:rPr>
          <w:sz w:val="28"/>
          <w:szCs w:val="28"/>
        </w:rPr>
        <w:t xml:space="preserve"> /BC-LĐTBXH  </w:t>
      </w:r>
      <w:r w:rsidRPr="004F0EDC">
        <w:rPr>
          <w:sz w:val="28"/>
          <w:szCs w:val="28"/>
        </w:rPr>
        <w:tab/>
        <w:t xml:space="preserve">              </w:t>
      </w:r>
      <w:r w:rsidRPr="004F0EDC">
        <w:rPr>
          <w:i/>
          <w:sz w:val="28"/>
          <w:szCs w:val="28"/>
        </w:rPr>
        <w:t xml:space="preserve">Cam Lộ, ngày </w:t>
      </w:r>
      <w:r>
        <w:rPr>
          <w:i/>
          <w:sz w:val="28"/>
          <w:szCs w:val="28"/>
        </w:rPr>
        <w:t>15</w:t>
      </w:r>
      <w:r w:rsidRPr="004F0EDC">
        <w:rPr>
          <w:i/>
          <w:sz w:val="28"/>
          <w:szCs w:val="28"/>
        </w:rPr>
        <w:t xml:space="preserve"> tháng 9  năm 2018</w:t>
      </w:r>
    </w:p>
    <w:p w:rsidR="0014114E" w:rsidRPr="004F0EDC" w:rsidRDefault="0014114E" w:rsidP="0014114E">
      <w:pPr>
        <w:jc w:val="center"/>
        <w:rPr>
          <w:b/>
          <w:sz w:val="28"/>
          <w:szCs w:val="28"/>
        </w:rPr>
      </w:pPr>
    </w:p>
    <w:p w:rsidR="0014114E" w:rsidRPr="004F0EDC" w:rsidRDefault="0014114E" w:rsidP="0014114E">
      <w:pPr>
        <w:jc w:val="center"/>
        <w:rPr>
          <w:b/>
          <w:sz w:val="28"/>
          <w:szCs w:val="28"/>
        </w:rPr>
      </w:pPr>
      <w:r w:rsidRPr="004F0EDC">
        <w:rPr>
          <w:b/>
          <w:sz w:val="28"/>
          <w:szCs w:val="28"/>
        </w:rPr>
        <w:t>BÁO CÁO</w:t>
      </w:r>
      <w:r>
        <w:rPr>
          <w:b/>
          <w:sz w:val="28"/>
          <w:szCs w:val="28"/>
        </w:rPr>
        <w:t xml:space="preserve"> NHANH</w:t>
      </w:r>
    </w:p>
    <w:p w:rsidR="0014114E" w:rsidRPr="004F0EDC" w:rsidRDefault="0014114E" w:rsidP="0014114E">
      <w:pPr>
        <w:jc w:val="center"/>
        <w:rPr>
          <w:b/>
          <w:sz w:val="28"/>
          <w:szCs w:val="28"/>
        </w:rPr>
      </w:pPr>
      <w:r w:rsidRPr="004F0EDC">
        <w:rPr>
          <w:b/>
          <w:sz w:val="28"/>
          <w:szCs w:val="28"/>
        </w:rPr>
        <w:t>KẾT QUẢ THỰC HIỆN CÔNG TÁC LĐTBXH 9 THÁNG 2018</w:t>
      </w:r>
    </w:p>
    <w:p w:rsidR="0014114E" w:rsidRDefault="0014114E" w:rsidP="0014114E">
      <w:pPr>
        <w:jc w:val="center"/>
        <w:rPr>
          <w:b/>
          <w:sz w:val="28"/>
          <w:szCs w:val="28"/>
        </w:rPr>
      </w:pPr>
      <w:r w:rsidRPr="004F0EDC">
        <w:rPr>
          <w:b/>
          <w:sz w:val="28"/>
          <w:szCs w:val="28"/>
        </w:rPr>
        <w:t>VÀ PHƯƠNG HƯỚNG NHIỆM VỤ 3 THÁNG CUỐI NĂM NĂM 2018</w:t>
      </w:r>
    </w:p>
    <w:p w:rsidR="0014114E" w:rsidRPr="004F0EDC" w:rsidRDefault="0014114E" w:rsidP="0014114E">
      <w:pPr>
        <w:jc w:val="center"/>
        <w:rPr>
          <w:b/>
          <w:sz w:val="28"/>
          <w:szCs w:val="28"/>
        </w:rPr>
      </w:pPr>
      <w:r>
        <w:rPr>
          <w:b/>
          <w:sz w:val="28"/>
          <w:szCs w:val="28"/>
        </w:rPr>
        <w:t>( số liệu tính đến ngày 15/9/2018)</w:t>
      </w:r>
    </w:p>
    <w:p w:rsidR="0014114E" w:rsidRPr="004F0EDC" w:rsidRDefault="0014114E" w:rsidP="0014114E">
      <w:pPr>
        <w:spacing w:line="312" w:lineRule="auto"/>
        <w:jc w:val="center"/>
        <w:rPr>
          <w:b/>
          <w:sz w:val="28"/>
          <w:szCs w:val="28"/>
        </w:rPr>
      </w:pPr>
      <w:r w:rsidRPr="00BE23DF">
        <w:rPr>
          <w:b/>
          <w:noProof/>
          <w:sz w:val="28"/>
          <w:szCs w:val="28"/>
          <w:lang w:val="vi-VN" w:eastAsia="vi-VN"/>
        </w:rPr>
        <w:pict>
          <v:line id="_x0000_s1028" style="position:absolute;left:0;text-align:left;z-index:251662336" from="139.95pt,.7pt" to="309.45pt,.7pt"/>
        </w:pict>
      </w:r>
    </w:p>
    <w:p w:rsidR="0014114E" w:rsidRPr="004F0EDC" w:rsidRDefault="0014114E" w:rsidP="0014114E">
      <w:pPr>
        <w:tabs>
          <w:tab w:val="left" w:pos="765"/>
        </w:tabs>
        <w:spacing w:line="312" w:lineRule="auto"/>
        <w:jc w:val="both"/>
        <w:rPr>
          <w:b/>
          <w:sz w:val="28"/>
          <w:szCs w:val="28"/>
        </w:rPr>
      </w:pPr>
      <w:r w:rsidRPr="004F0EDC">
        <w:rPr>
          <w:sz w:val="28"/>
          <w:szCs w:val="28"/>
        </w:rPr>
        <w:tab/>
        <w:t>Thực hiện Công văn số: 391/UBND-TCKH, ngày 06 tháng 9 năm 2018 của UBND huyện Cam Lộ về việc báo cáo tình hình Kinh tế- Xã hội 9 tháng đầu năm 2018. Phòng Lao động đã triển khai thực hiện công tác 9 tháng đầu năm 2018, đạt một số kết quả như sau:</w:t>
      </w:r>
      <w:r w:rsidRPr="004F0EDC">
        <w:rPr>
          <w:b/>
          <w:sz w:val="28"/>
          <w:szCs w:val="28"/>
        </w:rPr>
        <w:tab/>
      </w:r>
    </w:p>
    <w:p w:rsidR="0014114E" w:rsidRPr="004F0EDC" w:rsidRDefault="0014114E" w:rsidP="0014114E">
      <w:pPr>
        <w:tabs>
          <w:tab w:val="left" w:pos="765"/>
        </w:tabs>
        <w:spacing w:line="312" w:lineRule="auto"/>
        <w:jc w:val="both"/>
        <w:rPr>
          <w:b/>
          <w:sz w:val="28"/>
          <w:szCs w:val="28"/>
        </w:rPr>
      </w:pPr>
      <w:r w:rsidRPr="004F0EDC">
        <w:rPr>
          <w:b/>
          <w:sz w:val="28"/>
          <w:szCs w:val="28"/>
        </w:rPr>
        <w:tab/>
        <w:t>I</w:t>
      </w:r>
      <w:r w:rsidRPr="004F0EDC">
        <w:rPr>
          <w:b/>
          <w:sz w:val="28"/>
          <w:szCs w:val="28"/>
          <w:lang w:val="vi-VN"/>
        </w:rPr>
        <w:t>.</w:t>
      </w:r>
      <w:r w:rsidRPr="004F0EDC">
        <w:rPr>
          <w:b/>
          <w:sz w:val="28"/>
          <w:szCs w:val="28"/>
        </w:rPr>
        <w:t xml:space="preserve"> </w:t>
      </w:r>
      <w:r w:rsidRPr="004F0EDC">
        <w:rPr>
          <w:b/>
          <w:sz w:val="28"/>
          <w:szCs w:val="28"/>
          <w:lang w:val="vi-VN"/>
        </w:rPr>
        <w:t>Kết quả thực hiện</w:t>
      </w:r>
      <w:r w:rsidRPr="004F0EDC">
        <w:rPr>
          <w:b/>
          <w:sz w:val="28"/>
          <w:szCs w:val="28"/>
        </w:rPr>
        <w:t xml:space="preserve">: </w:t>
      </w:r>
    </w:p>
    <w:p w:rsidR="0014114E" w:rsidRPr="004F0EDC" w:rsidRDefault="0014114E" w:rsidP="0014114E">
      <w:pPr>
        <w:tabs>
          <w:tab w:val="left" w:pos="765"/>
        </w:tabs>
        <w:spacing w:line="312" w:lineRule="auto"/>
        <w:jc w:val="both"/>
        <w:rPr>
          <w:sz w:val="28"/>
          <w:szCs w:val="28"/>
        </w:rPr>
      </w:pPr>
      <w:r w:rsidRPr="004F0EDC">
        <w:rPr>
          <w:b/>
          <w:sz w:val="28"/>
          <w:szCs w:val="28"/>
        </w:rPr>
        <w:tab/>
      </w:r>
      <w:r w:rsidRPr="004F0EDC">
        <w:rPr>
          <w:sz w:val="28"/>
          <w:szCs w:val="28"/>
        </w:rPr>
        <w:t>Để đảm bảo triển khai sớm nhiệm vụ, chỉ tiêu kế hoạch được giao, phòng Lao động-TB&amp;XH tham mưu cho UBND huyện ban hành kế hoạch, chương trình phối hợp, hướng dẫn thực hiện nhiệm vụ của ngành: Lao động, việc làm, dạy nghề; Người có công(NCC); Xã hội.</w:t>
      </w:r>
    </w:p>
    <w:p w:rsidR="0014114E" w:rsidRPr="004F0EDC" w:rsidRDefault="0014114E" w:rsidP="0014114E">
      <w:pPr>
        <w:tabs>
          <w:tab w:val="left" w:pos="765"/>
        </w:tabs>
        <w:spacing w:line="312" w:lineRule="auto"/>
        <w:rPr>
          <w:b/>
          <w:sz w:val="28"/>
          <w:szCs w:val="28"/>
        </w:rPr>
      </w:pPr>
      <w:r w:rsidRPr="004F0EDC">
        <w:rPr>
          <w:b/>
          <w:sz w:val="28"/>
          <w:szCs w:val="28"/>
        </w:rPr>
        <w:tab/>
        <w:t>1. Lao động, việc làm, dạy nghề:</w:t>
      </w:r>
    </w:p>
    <w:p w:rsidR="0014114E" w:rsidRPr="004F0EDC" w:rsidRDefault="0014114E" w:rsidP="0014114E">
      <w:pPr>
        <w:tabs>
          <w:tab w:val="left" w:pos="765"/>
        </w:tabs>
        <w:spacing w:before="12" w:line="312" w:lineRule="auto"/>
        <w:jc w:val="both"/>
        <w:rPr>
          <w:sz w:val="28"/>
          <w:szCs w:val="28"/>
          <w:lang w:val="nl-NL"/>
        </w:rPr>
      </w:pPr>
      <w:r w:rsidRPr="004F0EDC">
        <w:rPr>
          <w:sz w:val="28"/>
          <w:szCs w:val="28"/>
          <w:lang w:val="nl-NL"/>
        </w:rPr>
        <w:tab/>
        <w:t>- Tham mưu UBND huyện tổ chức tập huấn cho tổ tư vấn cấp huyện và cấp xã về công tác “xuất khẩu lao động” trên địa bàn huyện.</w:t>
      </w:r>
    </w:p>
    <w:p w:rsidR="0014114E" w:rsidRPr="004F0EDC" w:rsidRDefault="0014114E" w:rsidP="0014114E">
      <w:pPr>
        <w:spacing w:line="288" w:lineRule="auto"/>
        <w:ind w:firstLine="720"/>
        <w:jc w:val="both"/>
        <w:rPr>
          <w:sz w:val="28"/>
          <w:szCs w:val="28"/>
          <w:lang w:val="nl-NL"/>
        </w:rPr>
      </w:pPr>
      <w:r w:rsidRPr="004F0EDC">
        <w:rPr>
          <w:sz w:val="28"/>
          <w:szCs w:val="28"/>
          <w:lang w:val="nl-NL"/>
        </w:rPr>
        <w:t xml:space="preserve">- </w:t>
      </w:r>
      <w:r w:rsidRPr="004F0EDC">
        <w:rPr>
          <w:sz w:val="28"/>
          <w:szCs w:val="28"/>
        </w:rPr>
        <w:t xml:space="preserve">Xây dựng kế hoạch </w:t>
      </w:r>
      <w:r w:rsidRPr="004F0EDC">
        <w:rPr>
          <w:sz w:val="28"/>
          <w:szCs w:val="28"/>
          <w:lang w:val="nl-NL"/>
        </w:rPr>
        <w:t>phát triển nghề công tác xã hội giai đoạn 2018-2020.</w:t>
      </w:r>
    </w:p>
    <w:p w:rsidR="0014114E" w:rsidRPr="004F0EDC" w:rsidRDefault="0014114E" w:rsidP="0014114E">
      <w:pPr>
        <w:spacing w:line="288" w:lineRule="auto"/>
        <w:ind w:firstLine="720"/>
        <w:jc w:val="both"/>
        <w:rPr>
          <w:sz w:val="28"/>
          <w:szCs w:val="28"/>
        </w:rPr>
      </w:pPr>
      <w:r w:rsidRPr="004F0EDC">
        <w:rPr>
          <w:sz w:val="28"/>
          <w:szCs w:val="28"/>
          <w:lang w:val="nl-NL"/>
        </w:rPr>
        <w:t xml:space="preserve">- </w:t>
      </w:r>
      <w:r w:rsidRPr="004F0EDC">
        <w:rPr>
          <w:sz w:val="28"/>
          <w:szCs w:val="28"/>
        </w:rPr>
        <w:t>Xây dựng kế hoạch tổ chức thu thập, lưu trữ, tổng hợp thông tin thị trường lao động trên địa bàn huyện năm 2018.</w:t>
      </w:r>
    </w:p>
    <w:p w:rsidR="0014114E" w:rsidRPr="004F0EDC" w:rsidRDefault="0014114E" w:rsidP="0014114E">
      <w:pPr>
        <w:spacing w:line="288" w:lineRule="auto"/>
        <w:ind w:firstLine="720"/>
        <w:jc w:val="both"/>
        <w:rPr>
          <w:sz w:val="28"/>
          <w:szCs w:val="28"/>
        </w:rPr>
      </w:pPr>
      <w:r w:rsidRPr="004F0EDC">
        <w:rPr>
          <w:sz w:val="28"/>
          <w:szCs w:val="28"/>
        </w:rPr>
        <w:t>- Xây dựng kế hoạch Đào tạo nghề cho lao động nông thôn 2018.</w:t>
      </w:r>
    </w:p>
    <w:p w:rsidR="0014114E" w:rsidRPr="00A21298" w:rsidRDefault="0014114E" w:rsidP="0014114E">
      <w:pPr>
        <w:tabs>
          <w:tab w:val="left" w:pos="765"/>
        </w:tabs>
        <w:spacing w:line="312" w:lineRule="auto"/>
        <w:jc w:val="both"/>
        <w:rPr>
          <w:sz w:val="28"/>
          <w:szCs w:val="28"/>
        </w:rPr>
      </w:pPr>
      <w:r w:rsidRPr="00A21298">
        <w:rPr>
          <w:sz w:val="28"/>
          <w:szCs w:val="28"/>
        </w:rPr>
        <w:tab/>
        <w:t xml:space="preserve">- Nghiệm thu </w:t>
      </w:r>
      <w:r>
        <w:rPr>
          <w:sz w:val="28"/>
          <w:szCs w:val="28"/>
        </w:rPr>
        <w:t xml:space="preserve">tổng hợp </w:t>
      </w:r>
      <w:r w:rsidRPr="00A21298">
        <w:rPr>
          <w:sz w:val="28"/>
          <w:szCs w:val="28"/>
        </w:rPr>
        <w:t>công tác điều tra cung – cầu</w:t>
      </w:r>
      <w:r>
        <w:rPr>
          <w:rStyle w:val="FootnoteReference"/>
          <w:sz w:val="28"/>
          <w:szCs w:val="28"/>
        </w:rPr>
        <w:footnoteReference w:id="2"/>
      </w:r>
      <w:r>
        <w:rPr>
          <w:sz w:val="28"/>
          <w:szCs w:val="28"/>
        </w:rPr>
        <w:t xml:space="preserve"> </w:t>
      </w:r>
      <w:r w:rsidRPr="00A21298">
        <w:rPr>
          <w:spacing w:val="-20"/>
          <w:sz w:val="28"/>
          <w:szCs w:val="28"/>
        </w:rPr>
        <w:t>năm 2018,</w:t>
      </w:r>
      <w:r w:rsidRPr="00A21298">
        <w:rPr>
          <w:sz w:val="28"/>
          <w:szCs w:val="28"/>
        </w:rPr>
        <w:t xml:space="preserve"> nắm tình hình và quản lý hộ trên địa bàn và biến động doanh nghiệp tăng giảm trong năm</w:t>
      </w:r>
      <w:r w:rsidRPr="00A21298">
        <w:rPr>
          <w:spacing w:val="-20"/>
          <w:sz w:val="28"/>
          <w:szCs w:val="28"/>
        </w:rPr>
        <w:t>.</w:t>
      </w:r>
    </w:p>
    <w:p w:rsidR="0014114E" w:rsidRPr="004F0EDC" w:rsidRDefault="0014114E" w:rsidP="0014114E">
      <w:pPr>
        <w:spacing w:before="120" w:line="288" w:lineRule="auto"/>
        <w:ind w:firstLine="720"/>
        <w:jc w:val="both"/>
        <w:rPr>
          <w:sz w:val="28"/>
          <w:szCs w:val="28"/>
          <w:lang w:val="nl-NL"/>
        </w:rPr>
      </w:pPr>
      <w:r w:rsidRPr="004F0EDC">
        <w:rPr>
          <w:sz w:val="28"/>
          <w:szCs w:val="28"/>
          <w:lang w:val="nl-NL"/>
        </w:rPr>
        <w:t xml:space="preserve">- Tham mưu UBND huyện </w:t>
      </w:r>
      <w:r w:rsidRPr="004F0EDC">
        <w:rPr>
          <w:sz w:val="28"/>
          <w:szCs w:val="28"/>
        </w:rPr>
        <w:t>kiện toàn BCĐ</w:t>
      </w:r>
      <w:r w:rsidRPr="004F0EDC">
        <w:rPr>
          <w:sz w:val="28"/>
          <w:szCs w:val="28"/>
          <w:lang w:val="nl-NL"/>
        </w:rPr>
        <w:t xml:space="preserve"> Pháp luật lao động; thành lập Đoàn kiểm tra liên ngành việc thực hiện pháp luật lao động; xây dựng kế hoạch triển khai thực công tác ATVSLĐ- PCCN - Pháp luật lao động. </w:t>
      </w:r>
      <w:r w:rsidRPr="004F0EDC">
        <w:rPr>
          <w:sz w:val="28"/>
          <w:szCs w:val="28"/>
          <w:lang w:val="vi-VN"/>
        </w:rPr>
        <w:t>T</w:t>
      </w:r>
      <w:r w:rsidRPr="004F0EDC">
        <w:rPr>
          <w:sz w:val="28"/>
          <w:szCs w:val="28"/>
          <w:lang w:val="nl-NL"/>
        </w:rPr>
        <w:t>heo dõi tổng hợp tình hình lao động, việc làm và tổ chức kiểm tra giám sát công tác dạy nghề trên địa bàn. Phối hợp với các Công ty tuyển dụng lao động tổ chức tư vấn XKLĐ cho các xã trên địa bàn.</w:t>
      </w:r>
    </w:p>
    <w:p w:rsidR="0014114E" w:rsidRPr="004F0EDC" w:rsidRDefault="0014114E" w:rsidP="0014114E">
      <w:pPr>
        <w:spacing w:before="120" w:line="288" w:lineRule="auto"/>
        <w:ind w:firstLine="720"/>
        <w:jc w:val="both"/>
        <w:rPr>
          <w:sz w:val="28"/>
          <w:szCs w:val="28"/>
          <w:lang w:val="nl-NL"/>
        </w:rPr>
      </w:pPr>
      <w:r w:rsidRPr="004F0EDC">
        <w:rPr>
          <w:sz w:val="28"/>
          <w:szCs w:val="28"/>
          <w:lang w:val="nl-NL"/>
        </w:rPr>
        <w:lastRenderedPageBreak/>
        <w:t xml:space="preserve">- Chỉ đạo các xã, thị trấn quản lý, lập danh sách người lao động có việc làm, XKLĐ, dạy nghề và người lao động có nhu cầu sát hạch cấp chứng chỉ nghề trên địa bàn huyện. </w:t>
      </w:r>
    </w:p>
    <w:p w:rsidR="0014114E" w:rsidRPr="004F0EDC" w:rsidRDefault="0014114E" w:rsidP="0014114E">
      <w:pPr>
        <w:tabs>
          <w:tab w:val="left" w:pos="765"/>
        </w:tabs>
        <w:spacing w:line="312" w:lineRule="auto"/>
        <w:jc w:val="both"/>
        <w:rPr>
          <w:sz w:val="28"/>
          <w:szCs w:val="28"/>
        </w:rPr>
      </w:pPr>
      <w:r w:rsidRPr="004F0EDC">
        <w:rPr>
          <w:b/>
          <w:sz w:val="28"/>
          <w:szCs w:val="28"/>
        </w:rPr>
        <w:tab/>
        <w:t xml:space="preserve">- </w:t>
      </w:r>
      <w:r w:rsidRPr="004F0EDC">
        <w:rPr>
          <w:sz w:val="28"/>
          <w:szCs w:val="28"/>
        </w:rPr>
        <w:t>Theo dõi tổng hợp tình hình lao động, việc làm, thu nhập khi tham gia XKLĐ nước ngoài trên địa bàn.</w:t>
      </w:r>
    </w:p>
    <w:p w:rsidR="0014114E" w:rsidRPr="004F0EDC" w:rsidRDefault="0014114E" w:rsidP="0014114E">
      <w:pPr>
        <w:tabs>
          <w:tab w:val="left" w:pos="765"/>
        </w:tabs>
        <w:spacing w:before="120" w:line="288" w:lineRule="auto"/>
        <w:jc w:val="both"/>
        <w:rPr>
          <w:sz w:val="28"/>
          <w:szCs w:val="28"/>
        </w:rPr>
      </w:pPr>
      <w:r w:rsidRPr="004F0EDC">
        <w:rPr>
          <w:sz w:val="28"/>
          <w:szCs w:val="28"/>
        </w:rPr>
        <w:tab/>
        <w:t>- Phối hợp với Trung tâm GDNN-GDTX  tham mưu UBND huyện xây dựng Đề án nâng cao chất lượng nguồn nhân lực lao động trực tiếp giai đoạn 2018-2020 định hướng đến 2025 của huyện.</w:t>
      </w:r>
    </w:p>
    <w:p w:rsidR="0014114E" w:rsidRPr="00022ABB" w:rsidRDefault="0014114E" w:rsidP="0014114E">
      <w:pPr>
        <w:tabs>
          <w:tab w:val="left" w:pos="765"/>
        </w:tabs>
        <w:spacing w:before="120" w:line="288" w:lineRule="auto"/>
        <w:jc w:val="both"/>
        <w:rPr>
          <w:i/>
          <w:sz w:val="28"/>
          <w:szCs w:val="28"/>
        </w:rPr>
      </w:pPr>
      <w:r w:rsidRPr="004F0EDC">
        <w:rPr>
          <w:sz w:val="28"/>
          <w:szCs w:val="28"/>
        </w:rPr>
        <w:tab/>
        <w:t>- Làm việc với đoàn giám sát của sở LĐ</w:t>
      </w:r>
      <w:r w:rsidRPr="004F0EDC">
        <w:rPr>
          <w:sz w:val="28"/>
          <w:szCs w:val="28"/>
          <w:lang w:val="vi-VN"/>
        </w:rPr>
        <w:t>-</w:t>
      </w:r>
      <w:r w:rsidRPr="004F0EDC">
        <w:rPr>
          <w:sz w:val="28"/>
          <w:szCs w:val="28"/>
        </w:rPr>
        <w:t>TB</w:t>
      </w:r>
      <w:r w:rsidRPr="004F0EDC">
        <w:rPr>
          <w:sz w:val="28"/>
          <w:szCs w:val="28"/>
          <w:lang w:val="vi-VN"/>
        </w:rPr>
        <w:t>&amp;</w:t>
      </w:r>
      <w:r w:rsidRPr="004F0EDC">
        <w:rPr>
          <w:sz w:val="28"/>
          <w:szCs w:val="28"/>
        </w:rPr>
        <w:t>XH về công tác tiền công, tiền lương pháp luật lao động; phối hợp chuẩn bị tổ chức tập huấn tuyên truyền pháp luật cho người lao động, người sử dụng lao động trong các đơn vị doan</w:t>
      </w:r>
      <w:r>
        <w:rPr>
          <w:sz w:val="28"/>
          <w:szCs w:val="28"/>
        </w:rPr>
        <w:t xml:space="preserve">h </w:t>
      </w:r>
      <w:r w:rsidRPr="00022ABB">
        <w:rPr>
          <w:sz w:val="28"/>
          <w:szCs w:val="28"/>
        </w:rPr>
        <w:t>nghiệp trên địa bàn huyện; thành lập đoàn đi kiểm tra 06 Doanh nghiệp</w:t>
      </w:r>
      <w:r w:rsidRPr="00022ABB">
        <w:rPr>
          <w:rStyle w:val="FootnoteReference"/>
          <w:sz w:val="28"/>
          <w:szCs w:val="28"/>
        </w:rPr>
        <w:footnoteReference w:id="3"/>
      </w:r>
      <w:r w:rsidRPr="00022ABB">
        <w:rPr>
          <w:sz w:val="28"/>
          <w:szCs w:val="28"/>
        </w:rPr>
        <w:t xml:space="preserve"> về công tác An toàn vệ sinh  lao động, phòng chống cháy nổ, pháp luật lao động năm 2018; điều chỉnh, duyệt thang bảng lương vùng cho 08 Công ty, doanh nghiệp trên địa bàn</w:t>
      </w:r>
      <w:r w:rsidRPr="00022ABB">
        <w:rPr>
          <w:rStyle w:val="FootnoteReference"/>
          <w:sz w:val="28"/>
          <w:szCs w:val="28"/>
        </w:rPr>
        <w:t xml:space="preserve"> </w:t>
      </w:r>
      <w:r w:rsidRPr="00022ABB">
        <w:rPr>
          <w:rStyle w:val="FootnoteReference"/>
          <w:sz w:val="28"/>
          <w:szCs w:val="28"/>
        </w:rPr>
        <w:footnoteReference w:id="4"/>
      </w:r>
      <w:r w:rsidRPr="00022ABB">
        <w:rPr>
          <w:sz w:val="28"/>
          <w:szCs w:val="28"/>
        </w:rPr>
        <w:t>.</w:t>
      </w:r>
    </w:p>
    <w:p w:rsidR="0014114E" w:rsidRPr="00022ABB" w:rsidRDefault="0014114E" w:rsidP="0014114E">
      <w:pPr>
        <w:tabs>
          <w:tab w:val="left" w:pos="765"/>
        </w:tabs>
        <w:spacing w:before="12" w:line="312" w:lineRule="auto"/>
        <w:jc w:val="both"/>
        <w:rPr>
          <w:sz w:val="28"/>
          <w:szCs w:val="28"/>
        </w:rPr>
      </w:pPr>
      <w:r w:rsidRPr="00022ABB">
        <w:rPr>
          <w:b/>
          <w:sz w:val="28"/>
          <w:szCs w:val="28"/>
        </w:rPr>
        <w:tab/>
      </w:r>
      <w:r w:rsidRPr="00022ABB">
        <w:rPr>
          <w:b/>
          <w:bCs/>
          <w:sz w:val="28"/>
          <w:szCs w:val="28"/>
        </w:rPr>
        <w:t xml:space="preserve">- </w:t>
      </w:r>
      <w:r w:rsidRPr="00022ABB">
        <w:rPr>
          <w:sz w:val="28"/>
          <w:szCs w:val="28"/>
        </w:rPr>
        <w:t>Theo dõi tổng hợp tình hình lao động, Giải quyết việc làm mới cho 1.034/1.200 lao động( đạt 86,16%)</w:t>
      </w:r>
      <w:r w:rsidRPr="00022ABB">
        <w:rPr>
          <w:rStyle w:val="FootnoteReference"/>
          <w:sz w:val="28"/>
          <w:szCs w:val="28"/>
        </w:rPr>
        <w:footnoteReference w:id="5"/>
      </w:r>
      <w:r w:rsidRPr="00022ABB">
        <w:rPr>
          <w:sz w:val="28"/>
          <w:szCs w:val="28"/>
        </w:rPr>
        <w:t xml:space="preserve">. </w:t>
      </w:r>
    </w:p>
    <w:p w:rsidR="0014114E" w:rsidRPr="00A21298" w:rsidRDefault="0014114E" w:rsidP="0014114E">
      <w:pPr>
        <w:tabs>
          <w:tab w:val="left" w:pos="765"/>
        </w:tabs>
        <w:spacing w:before="12" w:line="312" w:lineRule="auto"/>
        <w:jc w:val="both"/>
        <w:rPr>
          <w:sz w:val="28"/>
          <w:szCs w:val="28"/>
        </w:rPr>
      </w:pPr>
      <w:r w:rsidRPr="00A21298">
        <w:rPr>
          <w:sz w:val="28"/>
          <w:szCs w:val="28"/>
        </w:rPr>
        <w:tab/>
        <w:t>- Đào tạo nghề 07/11 lớp</w:t>
      </w:r>
      <w:r w:rsidRPr="00A21298">
        <w:rPr>
          <w:rStyle w:val="FootnoteReference"/>
          <w:sz w:val="28"/>
          <w:szCs w:val="28"/>
        </w:rPr>
        <w:footnoteReference w:id="6"/>
      </w:r>
      <w:r w:rsidRPr="00A21298">
        <w:rPr>
          <w:sz w:val="28"/>
          <w:szCs w:val="28"/>
        </w:rPr>
        <w:t xml:space="preserve"> (đạt 63,64% theo kế hoạch năm </w:t>
      </w:r>
      <w:r>
        <w:rPr>
          <w:rStyle w:val="FootnoteReference"/>
          <w:sz w:val="28"/>
          <w:szCs w:val="28"/>
        </w:rPr>
        <w:footnoteReference w:id="7"/>
      </w:r>
      <w:r w:rsidRPr="00A21298">
        <w:rPr>
          <w:sz w:val="28"/>
          <w:szCs w:val="28"/>
        </w:rPr>
        <w:t>của huyện). Phối hợp với Trung tâm GDNN-GDTX  làm việc với Công ty May Tân Định về tổ chức tuyển dụng lao động, đào tạo nghề may cho 30 người</w:t>
      </w:r>
      <w:r w:rsidRPr="00A21298">
        <w:rPr>
          <w:sz w:val="28"/>
          <w:szCs w:val="28"/>
          <w:lang w:val="nl-NL"/>
        </w:rPr>
        <w:t>.</w:t>
      </w:r>
      <w:r w:rsidRPr="00A21298">
        <w:rPr>
          <w:sz w:val="28"/>
          <w:szCs w:val="28"/>
        </w:rPr>
        <w:t xml:space="preserve"> Kiểm tra Công ty May Quảng Trị về thực hiện các chế độ tiền lương, tiền công BHXH cho 58 lao động trên địa bàn huỵên.</w:t>
      </w:r>
    </w:p>
    <w:p w:rsidR="0014114E" w:rsidRPr="00A21298" w:rsidRDefault="0014114E" w:rsidP="0014114E">
      <w:pPr>
        <w:tabs>
          <w:tab w:val="left" w:pos="765"/>
        </w:tabs>
        <w:spacing w:line="312" w:lineRule="auto"/>
        <w:jc w:val="both"/>
        <w:rPr>
          <w:i/>
          <w:sz w:val="28"/>
          <w:szCs w:val="28"/>
        </w:rPr>
      </w:pPr>
      <w:r w:rsidRPr="00A21298">
        <w:rPr>
          <w:sz w:val="28"/>
          <w:szCs w:val="28"/>
        </w:rPr>
        <w:tab/>
      </w:r>
      <w:r w:rsidRPr="00A21298">
        <w:rPr>
          <w:i/>
          <w:sz w:val="28"/>
          <w:szCs w:val="28"/>
        </w:rPr>
        <w:t>Nguồn khác đăng ký đào tạo nghề tại huyện 3 lớp đã hoàn thành</w:t>
      </w:r>
      <w:r w:rsidRPr="00A21298">
        <w:rPr>
          <w:rStyle w:val="FootnoteReference"/>
          <w:i/>
          <w:sz w:val="28"/>
          <w:szCs w:val="28"/>
        </w:rPr>
        <w:footnoteReference w:id="8"/>
      </w:r>
      <w:r w:rsidRPr="00A21298">
        <w:rPr>
          <w:i/>
          <w:sz w:val="28"/>
          <w:szCs w:val="28"/>
        </w:rPr>
        <w:t xml:space="preserve"> </w:t>
      </w:r>
    </w:p>
    <w:p w:rsidR="0014114E" w:rsidRPr="00A21298" w:rsidRDefault="0014114E" w:rsidP="0014114E">
      <w:pPr>
        <w:tabs>
          <w:tab w:val="left" w:pos="765"/>
        </w:tabs>
        <w:spacing w:line="312" w:lineRule="auto"/>
        <w:jc w:val="both"/>
        <w:rPr>
          <w:sz w:val="28"/>
          <w:szCs w:val="28"/>
        </w:rPr>
      </w:pPr>
      <w:r w:rsidRPr="00A21298">
        <w:rPr>
          <w:sz w:val="28"/>
          <w:szCs w:val="28"/>
        </w:rPr>
        <w:tab/>
        <w:t xml:space="preserve">- Nghiệm thu công tác điều tra cung – cầu lao động </w:t>
      </w:r>
      <w:r w:rsidRPr="00A21298">
        <w:rPr>
          <w:spacing w:val="-20"/>
          <w:sz w:val="28"/>
          <w:szCs w:val="28"/>
        </w:rPr>
        <w:t>năm 2018,</w:t>
      </w:r>
      <w:r w:rsidRPr="00A21298">
        <w:rPr>
          <w:sz w:val="28"/>
          <w:szCs w:val="28"/>
        </w:rPr>
        <w:t xml:space="preserve"> nắm tình hình và quản lý hộ trên địa bàn và biến động doanh nghiệp tăng giảm trong năm</w:t>
      </w:r>
      <w:r w:rsidRPr="00A21298">
        <w:rPr>
          <w:spacing w:val="-20"/>
          <w:sz w:val="28"/>
          <w:szCs w:val="28"/>
        </w:rPr>
        <w:t>.</w:t>
      </w:r>
    </w:p>
    <w:p w:rsidR="0014114E" w:rsidRPr="004F0EDC" w:rsidRDefault="0014114E" w:rsidP="0014114E">
      <w:pPr>
        <w:spacing w:line="288" w:lineRule="auto"/>
        <w:ind w:firstLine="720"/>
        <w:jc w:val="both"/>
        <w:rPr>
          <w:b/>
          <w:sz w:val="28"/>
          <w:szCs w:val="28"/>
        </w:rPr>
      </w:pPr>
      <w:r w:rsidRPr="004F0EDC">
        <w:rPr>
          <w:b/>
          <w:sz w:val="28"/>
          <w:szCs w:val="28"/>
        </w:rPr>
        <w:lastRenderedPageBreak/>
        <w:t>2. Chính sách TBLS và NCC:</w:t>
      </w:r>
    </w:p>
    <w:p w:rsidR="0014114E" w:rsidRPr="004F0EDC" w:rsidRDefault="0014114E" w:rsidP="0014114E">
      <w:pPr>
        <w:spacing w:line="288" w:lineRule="auto"/>
        <w:ind w:firstLine="720"/>
        <w:jc w:val="both"/>
        <w:rPr>
          <w:sz w:val="28"/>
          <w:szCs w:val="28"/>
        </w:rPr>
      </w:pPr>
      <w:r w:rsidRPr="004F0EDC">
        <w:rPr>
          <w:sz w:val="28"/>
          <w:szCs w:val="28"/>
          <w:lang w:val="vi-VN"/>
        </w:rPr>
        <w:t xml:space="preserve">- </w:t>
      </w:r>
      <w:r w:rsidRPr="004F0EDC">
        <w:rPr>
          <w:sz w:val="28"/>
          <w:szCs w:val="28"/>
        </w:rPr>
        <w:t>Cấp quà của Chủ tịch nước, quà tỉnh, quà huyện, trợ cấp 1 lần, mai táng phí nhân dịp tết đán Mậu Tuất.</w:t>
      </w:r>
      <w:r>
        <w:rPr>
          <w:sz w:val="28"/>
          <w:szCs w:val="28"/>
        </w:rPr>
        <w:t xml:space="preserve"> </w:t>
      </w:r>
      <w:r w:rsidRPr="004F0EDC">
        <w:rPr>
          <w:sz w:val="28"/>
          <w:szCs w:val="28"/>
        </w:rPr>
        <w:t xml:space="preserve">Tham mưu UBND huyện tổ chức các hoạt động đền ơn đáp nghĩa và an sinh xã hội nhân dịp ngày thành lập Đảng, tết nguyên đán Mậu Tuất và hoạt động tri ân nhân </w:t>
      </w:r>
      <w:r w:rsidRPr="004F0EDC">
        <w:rPr>
          <w:sz w:val="28"/>
          <w:szCs w:val="28"/>
          <w:shd w:val="clear" w:color="auto" w:fill="FFFFFF"/>
        </w:rPr>
        <w:t xml:space="preserve">kỷ niệm 50 năm ngày tổng tấn công nổi dậy mùa xuân 1968 tại Bia tưởng niệm 108 liệt </w:t>
      </w:r>
      <w:r>
        <w:rPr>
          <w:sz w:val="28"/>
          <w:szCs w:val="28"/>
          <w:shd w:val="clear" w:color="auto" w:fill="FFFFFF"/>
        </w:rPr>
        <w:t>s</w:t>
      </w:r>
      <w:r w:rsidRPr="004F0EDC">
        <w:rPr>
          <w:sz w:val="28"/>
          <w:szCs w:val="28"/>
          <w:shd w:val="clear" w:color="auto" w:fill="FFFFFF"/>
        </w:rPr>
        <w:t>ỹ-Khu phố 1-TT Cam Lộ</w:t>
      </w:r>
      <w:r w:rsidRPr="004F0EDC">
        <w:rPr>
          <w:sz w:val="28"/>
          <w:szCs w:val="28"/>
        </w:rPr>
        <w:t xml:space="preserve">. Thực hiện </w:t>
      </w:r>
      <w:r>
        <w:rPr>
          <w:sz w:val="28"/>
          <w:szCs w:val="28"/>
        </w:rPr>
        <w:t>p</w:t>
      </w:r>
      <w:r w:rsidRPr="004F0EDC">
        <w:rPr>
          <w:sz w:val="28"/>
          <w:szCs w:val="28"/>
        </w:rPr>
        <w:t xml:space="preserve">hương án hoa dâng mộ liệt sĩ tại NTLS huyện và nghĩa trang các xã. </w:t>
      </w:r>
    </w:p>
    <w:p w:rsidR="0014114E" w:rsidRPr="004F0EDC" w:rsidRDefault="0014114E" w:rsidP="0014114E">
      <w:pPr>
        <w:spacing w:line="288" w:lineRule="auto"/>
        <w:jc w:val="both"/>
        <w:rPr>
          <w:sz w:val="28"/>
          <w:szCs w:val="28"/>
        </w:rPr>
      </w:pPr>
      <w:r w:rsidRPr="004F0EDC">
        <w:rPr>
          <w:sz w:val="28"/>
          <w:szCs w:val="28"/>
        </w:rPr>
        <w:tab/>
        <w:t xml:space="preserve">- </w:t>
      </w:r>
      <w:r>
        <w:rPr>
          <w:sz w:val="28"/>
          <w:szCs w:val="28"/>
        </w:rPr>
        <w:t>Tham mưu cho lãnh đạo huyện t</w:t>
      </w:r>
      <w:r w:rsidRPr="004F0EDC">
        <w:rPr>
          <w:sz w:val="28"/>
          <w:szCs w:val="28"/>
        </w:rPr>
        <w:t>ổ chức lễ viếng, dâng hương, dâng hoa tại NTLS huyện nhân dịp kỹ niệm</w:t>
      </w:r>
      <w:r w:rsidRPr="004F0EDC">
        <w:rPr>
          <w:sz w:val="28"/>
          <w:szCs w:val="28"/>
          <w:lang w:val="vi-VN"/>
        </w:rPr>
        <w:t>:</w:t>
      </w:r>
      <w:r w:rsidRPr="004F0EDC">
        <w:rPr>
          <w:sz w:val="28"/>
          <w:szCs w:val="28"/>
        </w:rPr>
        <w:t xml:space="preserve"> 46 năm thành lập huyện</w:t>
      </w:r>
      <w:r w:rsidRPr="004F0EDC">
        <w:rPr>
          <w:sz w:val="28"/>
          <w:szCs w:val="28"/>
          <w:lang w:val="vi-VN"/>
        </w:rPr>
        <w:t xml:space="preserve"> 02/4</w:t>
      </w:r>
      <w:r w:rsidRPr="004F0EDC">
        <w:rPr>
          <w:sz w:val="28"/>
          <w:szCs w:val="28"/>
        </w:rPr>
        <w:t xml:space="preserve">, </w:t>
      </w:r>
      <w:r w:rsidRPr="004F0EDC">
        <w:rPr>
          <w:sz w:val="28"/>
          <w:szCs w:val="28"/>
          <w:lang w:val="vi-VN"/>
        </w:rPr>
        <w:t xml:space="preserve">ngày Miền nam hoàn toàn giải phóng </w:t>
      </w:r>
      <w:r w:rsidRPr="004F0EDC">
        <w:rPr>
          <w:sz w:val="28"/>
          <w:szCs w:val="28"/>
        </w:rPr>
        <w:t>30/4</w:t>
      </w:r>
      <w:r>
        <w:rPr>
          <w:sz w:val="28"/>
          <w:szCs w:val="28"/>
        </w:rPr>
        <w:t>,</w:t>
      </w:r>
      <w:r w:rsidRPr="004F0EDC">
        <w:rPr>
          <w:sz w:val="28"/>
          <w:szCs w:val="28"/>
        </w:rPr>
        <w:t xml:space="preserve"> </w:t>
      </w:r>
      <w:r w:rsidRPr="004F0EDC">
        <w:rPr>
          <w:sz w:val="28"/>
          <w:szCs w:val="28"/>
          <w:lang w:val="vi-VN"/>
        </w:rPr>
        <w:t xml:space="preserve">Quốc tế Người lao động </w:t>
      </w:r>
      <w:r w:rsidRPr="004F0EDC">
        <w:rPr>
          <w:sz w:val="28"/>
          <w:szCs w:val="28"/>
        </w:rPr>
        <w:t>01/5</w:t>
      </w:r>
      <w:r>
        <w:rPr>
          <w:sz w:val="28"/>
          <w:szCs w:val="28"/>
        </w:rPr>
        <w:t xml:space="preserve">, </w:t>
      </w:r>
      <w:r w:rsidRPr="004F0EDC">
        <w:rPr>
          <w:sz w:val="28"/>
          <w:szCs w:val="28"/>
        </w:rPr>
        <w:t xml:space="preserve">ngày </w:t>
      </w:r>
      <w:r w:rsidRPr="004F0EDC">
        <w:rPr>
          <w:sz w:val="28"/>
          <w:szCs w:val="28"/>
          <w:shd w:val="clear" w:color="auto" w:fill="FFFFFF"/>
        </w:rPr>
        <w:t>Quốc khánh Việt Nam</w:t>
      </w:r>
      <w:r w:rsidRPr="004F0EDC">
        <w:rPr>
          <w:rStyle w:val="apple-converted-space"/>
          <w:sz w:val="28"/>
          <w:szCs w:val="28"/>
          <w:shd w:val="clear" w:color="auto" w:fill="FFFFFF"/>
        </w:rPr>
        <w:t> </w:t>
      </w:r>
      <w:r>
        <w:rPr>
          <w:rStyle w:val="apple-converted-space"/>
          <w:sz w:val="28"/>
          <w:szCs w:val="28"/>
          <w:shd w:val="clear" w:color="auto" w:fill="FFFFFF"/>
        </w:rPr>
        <w:t>02/9</w:t>
      </w:r>
      <w:r w:rsidRPr="004F0EDC">
        <w:rPr>
          <w:sz w:val="28"/>
          <w:szCs w:val="28"/>
        </w:rPr>
        <w:t>.</w:t>
      </w:r>
    </w:p>
    <w:p w:rsidR="0014114E" w:rsidRPr="004F0EDC" w:rsidRDefault="0014114E" w:rsidP="0014114E">
      <w:pPr>
        <w:spacing w:line="288" w:lineRule="auto"/>
        <w:jc w:val="both"/>
        <w:rPr>
          <w:sz w:val="28"/>
          <w:szCs w:val="28"/>
        </w:rPr>
      </w:pPr>
      <w:r w:rsidRPr="00D56F6C">
        <w:rPr>
          <w:b/>
          <w:sz w:val="28"/>
          <w:szCs w:val="28"/>
        </w:rPr>
        <w:tab/>
        <w:t>-</w:t>
      </w:r>
      <w:r w:rsidRPr="00D56F6C">
        <w:rPr>
          <w:sz w:val="28"/>
          <w:szCs w:val="28"/>
        </w:rPr>
        <w:t xml:space="preserve"> Thực hiện công tác thường xuyên về thụ lý hồ sơ người có công trên địa bàn huyện </w:t>
      </w:r>
      <w:r w:rsidRPr="00D56F6C">
        <w:rPr>
          <w:rStyle w:val="FootnoteReference"/>
          <w:sz w:val="28"/>
          <w:szCs w:val="28"/>
        </w:rPr>
        <w:footnoteReference w:id="9"/>
      </w:r>
      <w:r w:rsidRPr="00D56F6C">
        <w:rPr>
          <w:sz w:val="28"/>
          <w:szCs w:val="28"/>
        </w:rPr>
        <w:t>. Tham mưu UBND huyện: ban hành Kế hoạch tổ chức các hoạt</w:t>
      </w:r>
      <w:r w:rsidRPr="004F0EDC">
        <w:rPr>
          <w:sz w:val="28"/>
          <w:szCs w:val="28"/>
        </w:rPr>
        <w:t xml:space="preserve"> động “đền ơn đáp nghĩa” nhân kỷ niệm 71 năm ngày Thương binh Liệt sĩ, phân bổ 2.400 triệu hỗ trợ nhà ở đối tượng chính sách, hỗ trợ cho: 116 nhà ở đối tượng theo quyết định 22/ TTg</w:t>
      </w:r>
      <w:r>
        <w:rPr>
          <w:sz w:val="28"/>
          <w:szCs w:val="28"/>
        </w:rPr>
        <w:t xml:space="preserve"> </w:t>
      </w:r>
      <w:r w:rsidRPr="004F0EDC">
        <w:rPr>
          <w:sz w:val="28"/>
          <w:szCs w:val="28"/>
        </w:rPr>
        <w:t>hoàn thành giai đoạn 2018-2020</w:t>
      </w:r>
      <w:r>
        <w:rPr>
          <w:sz w:val="28"/>
          <w:szCs w:val="28"/>
        </w:rPr>
        <w:t>;</w:t>
      </w:r>
      <w:r w:rsidRPr="004F0EDC">
        <w:rPr>
          <w:sz w:val="28"/>
          <w:szCs w:val="28"/>
        </w:rPr>
        <w:t xml:space="preserve"> thành lập đoàn lãnh đạo huyện trích nguồn BĐXH đi thăm 30 suất quà cho các đối tượng có công nhân 27/7, tổ chức các hoạt động đền ơn đáp nghĩa và an sinh xã hội thực hiện Phương án hoa dâng mộ liệt sĩ tại NTLS huyện và nghĩa trang các xã nhân dịp ngày 27/7/2018.</w:t>
      </w:r>
    </w:p>
    <w:p w:rsidR="0014114E" w:rsidRPr="004F0EDC" w:rsidRDefault="0014114E" w:rsidP="0014114E">
      <w:pPr>
        <w:spacing w:line="288" w:lineRule="auto"/>
        <w:jc w:val="both"/>
        <w:rPr>
          <w:sz w:val="28"/>
          <w:szCs w:val="28"/>
        </w:rPr>
      </w:pPr>
      <w:r w:rsidRPr="004F0EDC">
        <w:rPr>
          <w:sz w:val="28"/>
          <w:szCs w:val="28"/>
        </w:rPr>
        <w:tab/>
        <w:t>- Tham mưu UBND huyện, hướng dẫn UBND xã Cam Chính tổ chức lễ tang Bà mẹ VNAH Trần Thị Diệp.</w:t>
      </w:r>
    </w:p>
    <w:p w:rsidR="0014114E" w:rsidRPr="004F0EDC" w:rsidRDefault="0014114E" w:rsidP="0014114E">
      <w:pPr>
        <w:spacing w:before="120"/>
        <w:ind w:firstLine="720"/>
        <w:jc w:val="both"/>
        <w:rPr>
          <w:sz w:val="28"/>
          <w:szCs w:val="28"/>
        </w:rPr>
      </w:pPr>
      <w:r w:rsidRPr="004F0EDC">
        <w:rPr>
          <w:sz w:val="28"/>
          <w:szCs w:val="28"/>
        </w:rPr>
        <w:t>- Theo dõi, giám sát công tác lấy mẫu phẩm ADN ở NTLS huyện</w:t>
      </w:r>
      <w:r>
        <w:rPr>
          <w:sz w:val="28"/>
          <w:szCs w:val="28"/>
        </w:rPr>
        <w:t xml:space="preserve"> và các nghĩa trang các xã, thị trấn</w:t>
      </w:r>
      <w:r w:rsidRPr="004F0EDC">
        <w:rPr>
          <w:sz w:val="28"/>
          <w:szCs w:val="28"/>
        </w:rPr>
        <w:t>.</w:t>
      </w:r>
    </w:p>
    <w:p w:rsidR="0014114E" w:rsidRPr="004F0EDC" w:rsidRDefault="0014114E" w:rsidP="0014114E">
      <w:pPr>
        <w:spacing w:line="288" w:lineRule="auto"/>
        <w:jc w:val="both"/>
        <w:rPr>
          <w:sz w:val="28"/>
          <w:szCs w:val="28"/>
          <w:lang w:val="nl-NL"/>
        </w:rPr>
      </w:pPr>
      <w:r>
        <w:rPr>
          <w:sz w:val="28"/>
          <w:szCs w:val="28"/>
          <w:lang w:val="nl-NL"/>
        </w:rPr>
        <w:tab/>
      </w:r>
      <w:r w:rsidRPr="004F0EDC">
        <w:rPr>
          <w:sz w:val="28"/>
          <w:szCs w:val="28"/>
          <w:lang w:val="nl-NL"/>
        </w:rPr>
        <w:t xml:space="preserve">- Quản lý và chi trả cho 13 nhóm NCC, </w:t>
      </w:r>
      <w:r w:rsidRPr="004F0EDC">
        <w:rPr>
          <w:sz w:val="28"/>
          <w:szCs w:val="28"/>
        </w:rPr>
        <w:t xml:space="preserve">Chi trợ cấp </w:t>
      </w:r>
      <w:r w:rsidRPr="004F0EDC">
        <w:rPr>
          <w:sz w:val="28"/>
          <w:szCs w:val="28"/>
          <w:lang w:val="vi-VN"/>
        </w:rPr>
        <w:t>hàng tháng</w:t>
      </w:r>
      <w:r w:rsidRPr="004F0EDC">
        <w:rPr>
          <w:sz w:val="28"/>
          <w:szCs w:val="28"/>
        </w:rPr>
        <w:t xml:space="preserve"> cho 1.069 đối </w:t>
      </w:r>
      <w:r w:rsidRPr="00A21298">
        <w:rPr>
          <w:sz w:val="28"/>
          <w:szCs w:val="28"/>
        </w:rPr>
        <w:t>tượng NCC tổng số tiền chi trả thường xuyên 9 tháng 13,8 tỷ đồng, trợ cấp 1 lần 804 triệu đồng, dụng cụ chỉnh hình 27,57 triệu đồng. Chi ưu đãi giáo dục cho 25 sinh viên thuộc đối tượng con đẻ NCC năm 2018 thành tiền 660,38 triệu đồng,</w:t>
      </w:r>
      <w:r w:rsidRPr="00A21298">
        <w:rPr>
          <w:sz w:val="28"/>
          <w:szCs w:val="28"/>
          <w:lang w:val="nl-NL"/>
        </w:rPr>
        <w:t xml:space="preserve"> theo dõi tình hình biến động tăng giảm đối tượng</w:t>
      </w:r>
      <w:r w:rsidRPr="00A21298">
        <w:rPr>
          <w:sz w:val="28"/>
          <w:szCs w:val="28"/>
        </w:rPr>
        <w:t xml:space="preserve">. Chi trả trợ cấp điều dưỡng tại chổ cho 224 người, thành tiền 248,64 triệu đồng. </w:t>
      </w:r>
      <w:r w:rsidRPr="00A21298">
        <w:rPr>
          <w:sz w:val="28"/>
          <w:szCs w:val="28"/>
          <w:lang w:val="nl-NL"/>
        </w:rPr>
        <w:t>Phối hợp với sở Lao động-</w:t>
      </w:r>
      <w:r w:rsidRPr="004F0EDC">
        <w:rPr>
          <w:sz w:val="28"/>
          <w:szCs w:val="28"/>
          <w:lang w:val="nl-NL"/>
        </w:rPr>
        <w:t>TB&amp;XH đưa 20 đối tượng NCC đi điều dưỡng tập trung tại Đà nẵng.</w:t>
      </w:r>
      <w:r>
        <w:rPr>
          <w:sz w:val="28"/>
          <w:szCs w:val="28"/>
          <w:lang w:val="nl-NL"/>
        </w:rPr>
        <w:t xml:space="preserve"> </w:t>
      </w:r>
      <w:r w:rsidRPr="004F0EDC">
        <w:rPr>
          <w:sz w:val="28"/>
          <w:szCs w:val="28"/>
        </w:rPr>
        <w:t xml:space="preserve">Chuyển </w:t>
      </w:r>
      <w:r>
        <w:rPr>
          <w:sz w:val="28"/>
          <w:szCs w:val="28"/>
        </w:rPr>
        <w:t xml:space="preserve">trả </w:t>
      </w:r>
      <w:r w:rsidRPr="004F0EDC">
        <w:rPr>
          <w:sz w:val="28"/>
          <w:szCs w:val="28"/>
        </w:rPr>
        <w:t>810 suất thờ cúng liệt sĩ đến các xã, thị trấn để chi cho người thờ cúng trước 27/7.</w:t>
      </w:r>
    </w:p>
    <w:p w:rsidR="0014114E" w:rsidRPr="00A21298" w:rsidRDefault="0014114E" w:rsidP="0014114E">
      <w:pPr>
        <w:spacing w:before="120" w:line="288" w:lineRule="auto"/>
        <w:ind w:firstLine="720"/>
        <w:jc w:val="both"/>
        <w:rPr>
          <w:sz w:val="28"/>
          <w:szCs w:val="28"/>
        </w:rPr>
      </w:pPr>
      <w:r w:rsidRPr="004F0EDC">
        <w:rPr>
          <w:sz w:val="28"/>
          <w:szCs w:val="28"/>
        </w:rPr>
        <w:lastRenderedPageBreak/>
        <w:t xml:space="preserve">- Làm việc với đoàn giám sát HĐND huyện về quỹ “ ĐƠĐN” năm 2016-2017.  Hướng dẫn Trung tâm kinh doanh Viettel Cam Lộ nhận và </w:t>
      </w:r>
      <w:r w:rsidRPr="004F0EDC">
        <w:rPr>
          <w:sz w:val="28"/>
          <w:szCs w:val="28"/>
          <w:lang w:val="vi-VN"/>
        </w:rPr>
        <w:t xml:space="preserve">đăng ký </w:t>
      </w:r>
      <w:r w:rsidRPr="004F0EDC">
        <w:rPr>
          <w:sz w:val="28"/>
          <w:szCs w:val="28"/>
        </w:rPr>
        <w:t xml:space="preserve">chăm sóc các phần mộ, cây cảnh tại NTLS huyện. Phối hợp với ngành Bưu điện triển </w:t>
      </w:r>
      <w:r w:rsidRPr="00A21298">
        <w:rPr>
          <w:sz w:val="28"/>
          <w:szCs w:val="28"/>
        </w:rPr>
        <w:t xml:space="preserve">khai điều tra thông tin </w:t>
      </w:r>
      <w:r w:rsidRPr="00A21298">
        <w:rPr>
          <w:sz w:val="28"/>
          <w:szCs w:val="28"/>
          <w:lang w:val="vi-VN"/>
        </w:rPr>
        <w:t xml:space="preserve">bia </w:t>
      </w:r>
      <w:r w:rsidRPr="00A21298">
        <w:rPr>
          <w:sz w:val="28"/>
          <w:szCs w:val="28"/>
        </w:rPr>
        <w:t>mộ liệt sĩ trên địa bàn huyện.</w:t>
      </w:r>
    </w:p>
    <w:p w:rsidR="0014114E" w:rsidRPr="00A21298" w:rsidRDefault="0014114E" w:rsidP="0014114E">
      <w:pPr>
        <w:spacing w:line="288" w:lineRule="auto"/>
        <w:jc w:val="both"/>
        <w:rPr>
          <w:sz w:val="28"/>
          <w:szCs w:val="28"/>
        </w:rPr>
      </w:pPr>
      <w:r w:rsidRPr="00A21298">
        <w:rPr>
          <w:sz w:val="28"/>
          <w:szCs w:val="28"/>
        </w:rPr>
        <w:tab/>
        <w:t>- Hướng dẫn Trung tâm kinh doanh Viettel Cam Lộ nhận và chăm sóc các phần mộ, cây cảnh tại NTLS huyện.</w:t>
      </w:r>
    </w:p>
    <w:p w:rsidR="0014114E" w:rsidRPr="00A21298" w:rsidRDefault="0014114E" w:rsidP="0014114E">
      <w:pPr>
        <w:spacing w:line="288" w:lineRule="auto"/>
        <w:jc w:val="both"/>
        <w:rPr>
          <w:sz w:val="28"/>
          <w:szCs w:val="28"/>
        </w:rPr>
      </w:pPr>
      <w:r w:rsidRPr="00A21298">
        <w:rPr>
          <w:sz w:val="28"/>
          <w:szCs w:val="28"/>
        </w:rPr>
        <w:tab/>
        <w:t xml:space="preserve">- Tham mưu UBND huyện tổ chức các hoạt động “đền ơn đáp nghĩa” nhân kỷ niệm 71 năm ngày thương binh – liệt sĩ 27/7/2018 cụ thể: </w:t>
      </w:r>
    </w:p>
    <w:p w:rsidR="0014114E" w:rsidRPr="004F0EDC" w:rsidRDefault="0014114E" w:rsidP="0014114E">
      <w:pPr>
        <w:spacing w:line="288" w:lineRule="auto"/>
        <w:jc w:val="both"/>
        <w:rPr>
          <w:sz w:val="28"/>
          <w:szCs w:val="28"/>
        </w:rPr>
      </w:pPr>
      <w:r w:rsidRPr="00A21298">
        <w:rPr>
          <w:sz w:val="28"/>
          <w:szCs w:val="28"/>
        </w:rPr>
        <w:tab/>
      </w:r>
      <w:r>
        <w:rPr>
          <w:sz w:val="28"/>
          <w:szCs w:val="28"/>
        </w:rPr>
        <w:t>+</w:t>
      </w:r>
      <w:r w:rsidRPr="00A21298">
        <w:rPr>
          <w:sz w:val="28"/>
          <w:szCs w:val="28"/>
        </w:rPr>
        <w:t xml:space="preserve"> Khảo sát, kết nối đối tượng có công để các cơ quan, doanh nghiệp, cá nhân thăm và tặng quà nhân ngày 27/7/2018; Tổ chức tiếp nhận và phối hợp với UBND xã Cam Thủy khảo sát, đề nghị thông qua Tỉnh đoàn hỗ trợ 01 nhà tình nghĩa cho đối tượng chính sách. Khánh thành và bàn giao 1 nhà tình nghĩa tại xã Cam Chính. Phối hợp với UBND xã Cam Thủy, Đoàn thanh niên tổng cục Bộ Tư pháp, Công ty bia rượu nước giải khát Hà Nội tặng quà BMVNAH: 3triệu/suất; Trường Hight school tặng quà Bà mẹ: 1 triệu/suất; thân nhân liệt sĩ lấy mẫu sinh phẩm xét nghiệm ADN 02 mộ liệt sĩ; Vụ Kế hoạch - Tài chính - Bộ Lao động-TB&amp;XH thăm và tặng quà 2 gia đình chính sách khó khăn huyện Cam</w:t>
      </w:r>
      <w:r w:rsidRPr="004F0EDC">
        <w:rPr>
          <w:sz w:val="28"/>
          <w:szCs w:val="28"/>
        </w:rPr>
        <w:t xml:space="preserve"> Lộ thành tiền 4 triệu.</w:t>
      </w:r>
      <w:r>
        <w:rPr>
          <w:sz w:val="28"/>
          <w:szCs w:val="28"/>
        </w:rPr>
        <w:t xml:space="preserve"> P</w:t>
      </w:r>
      <w:r w:rsidRPr="004F0EDC">
        <w:rPr>
          <w:sz w:val="28"/>
          <w:szCs w:val="28"/>
        </w:rPr>
        <w:t>hối hợp với Huyện Đoàn, xã Cam Thủy đề nghị các đơn vị tài trợ qua Tỉnh đoàn hỗ trợ 01 nhà tình nghĩa. Bàn giao 3.800 cụm hoa đến đến NTLS các xã, thị trấn, NTLS huyện để thực hiện chương trình “Hoa dâng mộ liệt sĩ”. Phối hợp tiếp nhận và làm lễ truy điệu, an táng 1</w:t>
      </w:r>
      <w:r>
        <w:rPr>
          <w:sz w:val="28"/>
          <w:szCs w:val="28"/>
        </w:rPr>
        <w:t>3</w:t>
      </w:r>
      <w:r w:rsidRPr="004F0EDC">
        <w:rPr>
          <w:sz w:val="28"/>
          <w:szCs w:val="28"/>
        </w:rPr>
        <w:t xml:space="preserve"> hài cốt liệt sĩ</w:t>
      </w:r>
      <w:r>
        <w:rPr>
          <w:sz w:val="28"/>
          <w:szCs w:val="28"/>
        </w:rPr>
        <w:t xml:space="preserve"> vào NTLS huyện</w:t>
      </w:r>
      <w:r>
        <w:rPr>
          <w:rStyle w:val="FootnoteReference"/>
          <w:sz w:val="28"/>
          <w:szCs w:val="28"/>
        </w:rPr>
        <w:footnoteReference w:id="10"/>
      </w:r>
      <w:r w:rsidRPr="004F0EDC">
        <w:rPr>
          <w:sz w:val="28"/>
          <w:szCs w:val="28"/>
        </w:rPr>
        <w:t xml:space="preserve">. </w:t>
      </w:r>
    </w:p>
    <w:p w:rsidR="0014114E" w:rsidRPr="004F0EDC" w:rsidRDefault="0014114E" w:rsidP="0014114E">
      <w:pPr>
        <w:spacing w:line="288" w:lineRule="auto"/>
        <w:jc w:val="both"/>
        <w:rPr>
          <w:sz w:val="28"/>
          <w:szCs w:val="28"/>
        </w:rPr>
      </w:pPr>
      <w:r w:rsidRPr="00283216">
        <w:rPr>
          <w:sz w:val="28"/>
          <w:szCs w:val="28"/>
        </w:rPr>
        <w:tab/>
      </w:r>
      <w:r>
        <w:rPr>
          <w:sz w:val="28"/>
          <w:szCs w:val="28"/>
        </w:rPr>
        <w:t>+</w:t>
      </w:r>
      <w:r w:rsidRPr="00283216">
        <w:rPr>
          <w:sz w:val="28"/>
          <w:szCs w:val="28"/>
        </w:rPr>
        <w:t xml:space="preserve"> Về trao quà cho đối tượng chính sách nhân dịp 27/7: tổng số </w:t>
      </w:r>
      <w:r w:rsidRPr="00283216">
        <w:rPr>
          <w:sz w:val="28"/>
          <w:szCs w:val="28"/>
          <w:lang w:val="nl-NL"/>
        </w:rPr>
        <w:t>1.688</w:t>
      </w:r>
      <w:r w:rsidRPr="00283216">
        <w:rPr>
          <w:sz w:val="28"/>
          <w:szCs w:val="28"/>
        </w:rPr>
        <w:t xml:space="preserve"> suất</w:t>
      </w:r>
      <w:r w:rsidRPr="004F0EDC">
        <w:rPr>
          <w:sz w:val="28"/>
          <w:szCs w:val="28"/>
        </w:rPr>
        <w:t xml:space="preserve"> quà, </w:t>
      </w:r>
      <w:r>
        <w:rPr>
          <w:sz w:val="28"/>
          <w:szCs w:val="28"/>
        </w:rPr>
        <w:t>t</w:t>
      </w:r>
      <w:r w:rsidRPr="004F0EDC">
        <w:rPr>
          <w:sz w:val="28"/>
          <w:szCs w:val="28"/>
        </w:rPr>
        <w:t xml:space="preserve">ổng số tiền </w:t>
      </w:r>
      <w:r w:rsidRPr="004F0EDC">
        <w:rPr>
          <w:sz w:val="28"/>
          <w:szCs w:val="28"/>
          <w:lang w:val="nl-NL"/>
        </w:rPr>
        <w:t>505.</w:t>
      </w:r>
      <w:r>
        <w:rPr>
          <w:sz w:val="28"/>
          <w:szCs w:val="28"/>
          <w:lang w:val="nl-NL"/>
        </w:rPr>
        <w:t xml:space="preserve">triệu </w:t>
      </w:r>
      <w:r w:rsidRPr="004F0EDC">
        <w:rPr>
          <w:sz w:val="28"/>
          <w:szCs w:val="28"/>
        </w:rPr>
        <w:t>đồng cụ thể:</w:t>
      </w:r>
      <w:r>
        <w:rPr>
          <w:sz w:val="28"/>
          <w:szCs w:val="28"/>
        </w:rPr>
        <w:t xml:space="preserve"> </w:t>
      </w:r>
      <w:r w:rsidRPr="004F0EDC">
        <w:rPr>
          <w:sz w:val="28"/>
          <w:szCs w:val="28"/>
        </w:rPr>
        <w:t xml:space="preserve">Tổng số quà của Chủ tịch nước trên địa bàn huyện tổng cộng : 1.274 suất, </w:t>
      </w:r>
      <w:r>
        <w:rPr>
          <w:sz w:val="28"/>
          <w:szCs w:val="28"/>
        </w:rPr>
        <w:t>thành tiền 259,8 triệu đồng</w:t>
      </w:r>
      <w:r>
        <w:rPr>
          <w:rStyle w:val="FootnoteReference"/>
          <w:sz w:val="28"/>
          <w:szCs w:val="28"/>
        </w:rPr>
        <w:footnoteReference w:id="11"/>
      </w:r>
      <w:r>
        <w:rPr>
          <w:sz w:val="28"/>
          <w:szCs w:val="28"/>
        </w:rPr>
        <w:t xml:space="preserve">; quà của lãnh đạo tỉnh: 2 suất </w:t>
      </w:r>
      <w:r w:rsidRPr="004F0EDC">
        <w:rPr>
          <w:sz w:val="28"/>
          <w:szCs w:val="28"/>
        </w:rPr>
        <w:t xml:space="preserve">, </w:t>
      </w:r>
      <w:r>
        <w:rPr>
          <w:sz w:val="28"/>
          <w:szCs w:val="28"/>
        </w:rPr>
        <w:t xml:space="preserve">thành tiền 2,4 triệu đồng; quà huyện: 166 suất </w:t>
      </w:r>
      <w:r>
        <w:rPr>
          <w:rStyle w:val="FootnoteReference"/>
          <w:sz w:val="28"/>
          <w:szCs w:val="28"/>
        </w:rPr>
        <w:footnoteReference w:id="12"/>
      </w:r>
      <w:r w:rsidRPr="004F0EDC">
        <w:rPr>
          <w:sz w:val="28"/>
          <w:szCs w:val="28"/>
        </w:rPr>
        <w:t xml:space="preserve">, </w:t>
      </w:r>
      <w:r>
        <w:rPr>
          <w:sz w:val="28"/>
          <w:szCs w:val="28"/>
        </w:rPr>
        <w:t>thành tiền 42 triệu đồng; quà các đơn vị kết nối thông qua phòng 167 suất</w:t>
      </w:r>
      <w:r>
        <w:rPr>
          <w:rStyle w:val="FootnoteReference"/>
          <w:sz w:val="28"/>
          <w:szCs w:val="28"/>
        </w:rPr>
        <w:footnoteReference w:id="13"/>
      </w:r>
      <w:r w:rsidRPr="004F0EDC">
        <w:rPr>
          <w:sz w:val="28"/>
          <w:szCs w:val="28"/>
        </w:rPr>
        <w:t xml:space="preserve">, </w:t>
      </w:r>
      <w:r>
        <w:rPr>
          <w:sz w:val="28"/>
          <w:szCs w:val="28"/>
        </w:rPr>
        <w:t>thành tiền 167,5 triệu đồng; q</w:t>
      </w:r>
      <w:r>
        <w:rPr>
          <w:sz w:val="28"/>
          <w:szCs w:val="28"/>
          <w:lang w:val="nl-NL"/>
        </w:rPr>
        <w:t>uà đi trực tiếp về cấp xã</w:t>
      </w:r>
      <w:r>
        <w:rPr>
          <w:rStyle w:val="FootnoteReference"/>
          <w:sz w:val="28"/>
          <w:szCs w:val="28"/>
          <w:lang w:val="nl-NL"/>
        </w:rPr>
        <w:footnoteReference w:id="14"/>
      </w:r>
      <w:r>
        <w:rPr>
          <w:sz w:val="28"/>
          <w:szCs w:val="28"/>
          <w:lang w:val="nl-NL"/>
        </w:rPr>
        <w:t>:</w:t>
      </w:r>
      <w:r w:rsidRPr="004F0EDC">
        <w:rPr>
          <w:sz w:val="28"/>
          <w:szCs w:val="28"/>
          <w:lang w:val="nl-NL"/>
        </w:rPr>
        <w:t xml:space="preserve"> 79 </w:t>
      </w:r>
      <w:r w:rsidRPr="004F0EDC">
        <w:rPr>
          <w:sz w:val="28"/>
          <w:szCs w:val="28"/>
        </w:rPr>
        <w:t xml:space="preserve">suất </w:t>
      </w:r>
      <w:r w:rsidRPr="004F0EDC">
        <w:rPr>
          <w:sz w:val="28"/>
          <w:szCs w:val="28"/>
          <w:lang w:val="nl-NL"/>
        </w:rPr>
        <w:t xml:space="preserve">thành tiền </w:t>
      </w:r>
      <w:r>
        <w:rPr>
          <w:sz w:val="28"/>
          <w:szCs w:val="28"/>
          <w:lang w:val="nl-NL"/>
        </w:rPr>
        <w:t>33,</w:t>
      </w:r>
      <w:r w:rsidRPr="004F0EDC">
        <w:rPr>
          <w:sz w:val="28"/>
          <w:szCs w:val="28"/>
          <w:lang w:val="nl-NL"/>
        </w:rPr>
        <w:t>1</w:t>
      </w:r>
      <w:r>
        <w:rPr>
          <w:sz w:val="28"/>
          <w:szCs w:val="28"/>
          <w:lang w:val="nl-NL"/>
        </w:rPr>
        <w:t xml:space="preserve"> triệu</w:t>
      </w:r>
      <w:r w:rsidRPr="004F0EDC">
        <w:rPr>
          <w:sz w:val="28"/>
          <w:szCs w:val="28"/>
        </w:rPr>
        <w:t xml:space="preserve"> đồng</w:t>
      </w:r>
      <w:r>
        <w:rPr>
          <w:sz w:val="28"/>
          <w:szCs w:val="28"/>
        </w:rPr>
        <w:t>.</w:t>
      </w:r>
    </w:p>
    <w:p w:rsidR="0014114E" w:rsidRPr="004F0EDC" w:rsidRDefault="0014114E" w:rsidP="0014114E">
      <w:pPr>
        <w:spacing w:before="120"/>
        <w:ind w:firstLine="720"/>
        <w:jc w:val="both"/>
        <w:rPr>
          <w:b/>
          <w:sz w:val="28"/>
          <w:szCs w:val="28"/>
        </w:rPr>
      </w:pPr>
      <w:r w:rsidRPr="004F0EDC">
        <w:rPr>
          <w:b/>
          <w:sz w:val="28"/>
          <w:szCs w:val="28"/>
        </w:rPr>
        <w:lastRenderedPageBreak/>
        <w:t>3. Công tác xã hội:</w:t>
      </w:r>
    </w:p>
    <w:p w:rsidR="0014114E" w:rsidRPr="004F0EDC" w:rsidRDefault="0014114E" w:rsidP="0014114E">
      <w:pPr>
        <w:spacing w:before="120" w:line="24" w:lineRule="atLeast"/>
        <w:ind w:firstLine="720"/>
        <w:jc w:val="both"/>
        <w:rPr>
          <w:sz w:val="28"/>
          <w:szCs w:val="28"/>
        </w:rPr>
      </w:pPr>
      <w:r w:rsidRPr="004F0EDC">
        <w:rPr>
          <w:sz w:val="28"/>
          <w:szCs w:val="28"/>
        </w:rPr>
        <w:t xml:space="preserve">- Tham mưu UBND huyện ban hành </w:t>
      </w:r>
      <w:r>
        <w:rPr>
          <w:sz w:val="28"/>
          <w:szCs w:val="28"/>
        </w:rPr>
        <w:t xml:space="preserve">các </w:t>
      </w:r>
      <w:r w:rsidRPr="004F0EDC">
        <w:rPr>
          <w:sz w:val="28"/>
          <w:szCs w:val="28"/>
        </w:rPr>
        <w:t>văn bản chỉ đạo về công tác giảm nghèo</w:t>
      </w:r>
      <w:r>
        <w:rPr>
          <w:sz w:val="28"/>
          <w:szCs w:val="28"/>
        </w:rPr>
        <w:t xml:space="preserve"> </w:t>
      </w:r>
      <w:r w:rsidRPr="004F0EDC">
        <w:rPr>
          <w:sz w:val="28"/>
          <w:szCs w:val="28"/>
        </w:rPr>
        <w:t>thực hiện chỉ tiêu tạo việc làm và giảm nghèo</w:t>
      </w:r>
      <w:r w:rsidRPr="004F0EDC">
        <w:rPr>
          <w:sz w:val="28"/>
          <w:szCs w:val="28"/>
          <w:lang w:val="vi-VN"/>
        </w:rPr>
        <w:t xml:space="preserve"> và tổ chức ký kết</w:t>
      </w:r>
      <w:r w:rsidRPr="004F0EDC">
        <w:rPr>
          <w:sz w:val="28"/>
          <w:szCs w:val="28"/>
        </w:rPr>
        <w:t xml:space="preserve"> năm 2018;  </w:t>
      </w:r>
      <w:r>
        <w:rPr>
          <w:sz w:val="28"/>
          <w:szCs w:val="28"/>
        </w:rPr>
        <w:t xml:space="preserve">đánh giá giảm nghèo giữa kỳ 2016-2018 </w:t>
      </w:r>
      <w:r w:rsidRPr="004F0EDC">
        <w:rPr>
          <w:sz w:val="28"/>
          <w:szCs w:val="28"/>
        </w:rPr>
        <w:t xml:space="preserve">thống kê, </w:t>
      </w:r>
      <w:r w:rsidRPr="004F0EDC">
        <w:rPr>
          <w:sz w:val="28"/>
          <w:szCs w:val="28"/>
          <w:lang w:val="vi-VN"/>
        </w:rPr>
        <w:t xml:space="preserve">phân tích </w:t>
      </w:r>
      <w:r w:rsidRPr="004F0EDC">
        <w:rPr>
          <w:sz w:val="28"/>
          <w:szCs w:val="28"/>
        </w:rPr>
        <w:t>báo cáo số lượng hộ nghèo theo tiếp cận đa chiều giai đoạn  2018 – 2020.</w:t>
      </w:r>
    </w:p>
    <w:p w:rsidR="0014114E" w:rsidRPr="004F0EDC" w:rsidRDefault="0014114E" w:rsidP="0014114E">
      <w:pPr>
        <w:tabs>
          <w:tab w:val="left" w:pos="720"/>
        </w:tabs>
        <w:spacing w:before="120" w:line="24" w:lineRule="atLeast"/>
        <w:jc w:val="both"/>
        <w:rPr>
          <w:sz w:val="28"/>
          <w:szCs w:val="28"/>
          <w:lang w:val="vi-VN"/>
        </w:rPr>
      </w:pPr>
      <w:r w:rsidRPr="004F0EDC">
        <w:rPr>
          <w:sz w:val="28"/>
          <w:szCs w:val="28"/>
        </w:rPr>
        <w:tab/>
        <w:t xml:space="preserve">- Tham mưu UBND huyện phê duyệt </w:t>
      </w:r>
      <w:r w:rsidRPr="004F0EDC">
        <w:rPr>
          <w:sz w:val="28"/>
          <w:szCs w:val="28"/>
          <w:lang w:val="vi-VN"/>
        </w:rPr>
        <w:t>78</w:t>
      </w:r>
      <w:r>
        <w:rPr>
          <w:sz w:val="28"/>
          <w:szCs w:val="28"/>
        </w:rPr>
        <w:t xml:space="preserve">3/14.452 hộ </w:t>
      </w:r>
      <w:r w:rsidRPr="004F0EDC">
        <w:rPr>
          <w:sz w:val="28"/>
          <w:szCs w:val="28"/>
        </w:rPr>
        <w:t>gia đình nghèo</w:t>
      </w:r>
      <w:r w:rsidRPr="004F0EDC">
        <w:rPr>
          <w:sz w:val="28"/>
          <w:szCs w:val="28"/>
          <w:lang w:val="vi-VN"/>
        </w:rPr>
        <w:t xml:space="preserve"> thu nhập</w:t>
      </w:r>
      <w:r>
        <w:rPr>
          <w:sz w:val="28"/>
          <w:szCs w:val="28"/>
        </w:rPr>
        <w:t>, nghèo thiếu hụt</w:t>
      </w:r>
      <w:r w:rsidRPr="004F0EDC">
        <w:rPr>
          <w:sz w:val="28"/>
          <w:szCs w:val="28"/>
          <w:lang w:val="vi-VN"/>
        </w:rPr>
        <w:t xml:space="preserve"> </w:t>
      </w:r>
      <w:r>
        <w:rPr>
          <w:sz w:val="28"/>
          <w:szCs w:val="28"/>
        </w:rPr>
        <w:t>(chiếm 5,42% so với dân số)</w:t>
      </w:r>
      <w:r>
        <w:rPr>
          <w:rStyle w:val="FootnoteReference"/>
          <w:sz w:val="28"/>
          <w:szCs w:val="28"/>
        </w:rPr>
        <w:footnoteReference w:id="15"/>
      </w:r>
      <w:r>
        <w:rPr>
          <w:sz w:val="28"/>
          <w:szCs w:val="28"/>
        </w:rPr>
        <w:t xml:space="preserve"> và 783/14.452 hộ</w:t>
      </w:r>
      <w:r w:rsidRPr="004F0EDC">
        <w:rPr>
          <w:sz w:val="28"/>
          <w:szCs w:val="28"/>
          <w:lang w:val="vi-VN"/>
        </w:rPr>
        <w:t xml:space="preserve"> </w:t>
      </w:r>
      <w:r>
        <w:rPr>
          <w:sz w:val="28"/>
          <w:szCs w:val="28"/>
        </w:rPr>
        <w:t xml:space="preserve">cận nghèo (chiếm 5,42% so với dân số). </w:t>
      </w:r>
    </w:p>
    <w:p w:rsidR="0014114E" w:rsidRPr="004F0EDC" w:rsidRDefault="0014114E" w:rsidP="0014114E">
      <w:pPr>
        <w:pStyle w:val="BodyText"/>
        <w:spacing w:before="120" w:line="24" w:lineRule="atLeast"/>
        <w:ind w:firstLine="720"/>
        <w:rPr>
          <w:rFonts w:ascii="Times New Roman" w:hAnsi="Times New Roman"/>
          <w:sz w:val="28"/>
          <w:szCs w:val="28"/>
          <w:lang w:val="vi-VN"/>
        </w:rPr>
      </w:pPr>
      <w:r w:rsidRPr="004F0EDC">
        <w:rPr>
          <w:rFonts w:ascii="Times New Roman" w:hAnsi="Times New Roman"/>
          <w:sz w:val="28"/>
          <w:szCs w:val="28"/>
        </w:rPr>
        <w:t xml:space="preserve">- </w:t>
      </w:r>
      <w:r w:rsidRPr="004F0EDC">
        <w:rPr>
          <w:rFonts w:ascii="Times New Roman" w:hAnsi="Times New Roman"/>
          <w:sz w:val="28"/>
          <w:szCs w:val="28"/>
          <w:lang w:val="vi-VN"/>
        </w:rPr>
        <w:t xml:space="preserve">Chỉ đạo cấp xã </w:t>
      </w:r>
      <w:r w:rsidRPr="004F0EDC">
        <w:rPr>
          <w:rFonts w:ascii="Times New Roman" w:hAnsi="Times New Roman"/>
          <w:sz w:val="28"/>
          <w:szCs w:val="28"/>
        </w:rPr>
        <w:t>đăng ký xã, thị trấn  phù hợp với trẻ em năm 201</w:t>
      </w:r>
      <w:r w:rsidRPr="004F0EDC">
        <w:rPr>
          <w:rFonts w:ascii="Times New Roman" w:hAnsi="Times New Roman"/>
          <w:sz w:val="28"/>
          <w:szCs w:val="28"/>
          <w:lang w:val="vi-VN"/>
        </w:rPr>
        <w:t>8.</w:t>
      </w:r>
    </w:p>
    <w:p w:rsidR="0014114E" w:rsidRPr="004F0EDC" w:rsidRDefault="0014114E" w:rsidP="0014114E">
      <w:pPr>
        <w:tabs>
          <w:tab w:val="center" w:pos="1836"/>
          <w:tab w:val="center" w:pos="6860"/>
        </w:tabs>
        <w:spacing w:before="120" w:line="24" w:lineRule="atLeast"/>
        <w:jc w:val="both"/>
        <w:rPr>
          <w:sz w:val="28"/>
          <w:szCs w:val="28"/>
        </w:rPr>
      </w:pPr>
      <w:r w:rsidRPr="004F0EDC">
        <w:rPr>
          <w:sz w:val="28"/>
          <w:szCs w:val="28"/>
        </w:rPr>
        <w:tab/>
        <w:t xml:space="preserve">          - Tham mưu UBND huyện ban hành việc hướng dẫn triển khai công tác bảo vệ, chăm sóc trẻ em và bình đẳng giới năm 2018. </w:t>
      </w:r>
    </w:p>
    <w:p w:rsidR="0014114E" w:rsidRDefault="0014114E" w:rsidP="0014114E">
      <w:pPr>
        <w:shd w:val="clear" w:color="auto" w:fill="FFFFFF"/>
        <w:spacing w:before="120" w:line="24" w:lineRule="atLeast"/>
        <w:ind w:firstLine="720"/>
        <w:jc w:val="both"/>
        <w:rPr>
          <w:sz w:val="28"/>
          <w:szCs w:val="28"/>
        </w:rPr>
      </w:pPr>
      <w:r w:rsidRPr="004F0EDC">
        <w:rPr>
          <w:sz w:val="28"/>
          <w:szCs w:val="28"/>
        </w:rPr>
        <w:t xml:space="preserve">- Tham mưu UBND huyện ban hành </w:t>
      </w:r>
      <w:r w:rsidRPr="004F0EDC">
        <w:rPr>
          <w:sz w:val="28"/>
          <w:szCs w:val="28"/>
          <w:lang w:val="vi-VN"/>
        </w:rPr>
        <w:t xml:space="preserve">Kế hoạch </w:t>
      </w:r>
      <w:r w:rsidRPr="004F0EDC">
        <w:rPr>
          <w:sz w:val="28"/>
          <w:szCs w:val="28"/>
        </w:rPr>
        <w:t>thực hiện</w:t>
      </w:r>
      <w:r>
        <w:rPr>
          <w:sz w:val="28"/>
          <w:szCs w:val="28"/>
        </w:rPr>
        <w:t xml:space="preserve"> </w:t>
      </w:r>
      <w:r w:rsidRPr="004F0EDC">
        <w:rPr>
          <w:color w:val="000000"/>
          <w:sz w:val="28"/>
          <w:szCs w:val="28"/>
        </w:rPr>
        <w:t xml:space="preserve">hưởng </w:t>
      </w:r>
      <w:r>
        <w:rPr>
          <w:color w:val="000000"/>
          <w:sz w:val="28"/>
          <w:szCs w:val="28"/>
        </w:rPr>
        <w:t>ứ</w:t>
      </w:r>
      <w:r w:rsidRPr="004F0EDC">
        <w:rPr>
          <w:color w:val="000000"/>
          <w:spacing w:val="-20"/>
          <w:sz w:val="28"/>
          <w:szCs w:val="28"/>
        </w:rPr>
        <w:t xml:space="preserve">ng “Tháng hành động vì người cao tuổi Việt Nam” năm 2018, với chủ đề </w:t>
      </w:r>
      <w:r w:rsidRPr="004F0EDC">
        <w:rPr>
          <w:b/>
          <w:bCs/>
          <w:i/>
          <w:color w:val="000000"/>
          <w:sz w:val="28"/>
          <w:szCs w:val="28"/>
        </w:rPr>
        <w:t xml:space="preserve">“Xã hội chung tay chăm sóc người cao tuổi có hoàn cảnh khó khăn”, </w:t>
      </w:r>
      <w:r w:rsidRPr="004F0EDC">
        <w:rPr>
          <w:sz w:val="28"/>
          <w:szCs w:val="28"/>
        </w:rPr>
        <w:t>Tháng hành động Vì Trẻ em (01/6/2018 - 30/6/2018</w:t>
      </w:r>
      <w:r w:rsidRPr="004F0EDC">
        <w:rPr>
          <w:sz w:val="28"/>
          <w:szCs w:val="28"/>
          <w:lang w:val="vi-VN"/>
        </w:rPr>
        <w:t>)</w:t>
      </w:r>
      <w:r w:rsidRPr="004F0EDC">
        <w:rPr>
          <w:sz w:val="28"/>
          <w:szCs w:val="28"/>
        </w:rPr>
        <w:t xml:space="preserve"> chủ đề </w:t>
      </w:r>
      <w:r w:rsidRPr="004F0EDC">
        <w:rPr>
          <w:spacing w:val="-6"/>
          <w:sz w:val="28"/>
          <w:szCs w:val="28"/>
        </w:rPr>
        <w:t>:</w:t>
      </w:r>
      <w:r w:rsidRPr="004F0EDC">
        <w:rPr>
          <w:spacing w:val="-6"/>
          <w:sz w:val="28"/>
          <w:szCs w:val="28"/>
          <w:lang w:val="pt-BR"/>
        </w:rPr>
        <w:t xml:space="preserve"> </w:t>
      </w:r>
      <w:r w:rsidRPr="004F0EDC">
        <w:rPr>
          <w:b/>
          <w:i/>
          <w:sz w:val="28"/>
          <w:szCs w:val="28"/>
          <w:lang w:val="pt-BR"/>
        </w:rPr>
        <w:t xml:space="preserve">“Vì cuộc sống an toàn, lành mạnh cho trẻ em trong thế giới công nghệ số, </w:t>
      </w:r>
      <w:r w:rsidRPr="004F0EDC">
        <w:rPr>
          <w:sz w:val="28"/>
          <w:szCs w:val="28"/>
        </w:rPr>
        <w:t xml:space="preserve">Tháng hành động phòng, chống ma túy với chủ đề </w:t>
      </w:r>
      <w:r w:rsidRPr="004F0EDC">
        <w:rPr>
          <w:b/>
          <w:i/>
          <w:sz w:val="28"/>
          <w:szCs w:val="28"/>
        </w:rPr>
        <w:t>"Hãy bảo vệ thế hệ trẻ khỏi hiểm họa ma túy”</w:t>
      </w:r>
      <w:r>
        <w:rPr>
          <w:b/>
          <w:i/>
          <w:sz w:val="28"/>
          <w:szCs w:val="28"/>
        </w:rPr>
        <w:t xml:space="preserve"> Kế hoach tổ chức Tết trung thu năm 2018</w:t>
      </w:r>
      <w:r w:rsidRPr="004F0EDC">
        <w:rPr>
          <w:sz w:val="28"/>
          <w:szCs w:val="28"/>
        </w:rPr>
        <w:t xml:space="preserve"> bằng các hoạt động</w:t>
      </w:r>
      <w:r>
        <w:rPr>
          <w:sz w:val="28"/>
          <w:szCs w:val="28"/>
        </w:rPr>
        <w:t xml:space="preserve"> hướng xã hội hóa chung tay giúp đỡ trẻ em dân tộc, trẻ em hộ nghèo, trẻ em có hoàn cảnh đặc biệt khó khăn.</w:t>
      </w:r>
      <w:r w:rsidRPr="004F0EDC">
        <w:rPr>
          <w:sz w:val="28"/>
          <w:szCs w:val="28"/>
        </w:rPr>
        <w:t xml:space="preserve"> </w:t>
      </w:r>
    </w:p>
    <w:p w:rsidR="0014114E" w:rsidRPr="004F0EDC" w:rsidRDefault="0014114E" w:rsidP="0014114E">
      <w:pPr>
        <w:shd w:val="clear" w:color="auto" w:fill="FFFFFF"/>
        <w:spacing w:before="120" w:line="24" w:lineRule="atLeast"/>
        <w:ind w:firstLine="720"/>
        <w:jc w:val="both"/>
        <w:rPr>
          <w:sz w:val="28"/>
          <w:szCs w:val="28"/>
          <w:lang w:val="pt-BR"/>
        </w:rPr>
      </w:pPr>
      <w:r>
        <w:rPr>
          <w:sz w:val="28"/>
          <w:szCs w:val="28"/>
        </w:rPr>
        <w:t>- C</w:t>
      </w:r>
      <w:r>
        <w:rPr>
          <w:sz w:val="28"/>
          <w:szCs w:val="28"/>
          <w:lang w:val="pt-BR"/>
        </w:rPr>
        <w:t>họn</w:t>
      </w:r>
      <w:r w:rsidRPr="004F0EDC">
        <w:rPr>
          <w:sz w:val="28"/>
          <w:szCs w:val="28"/>
          <w:lang w:val="pt-BR"/>
        </w:rPr>
        <w:t xml:space="preserve"> địa bàn Cam An </w:t>
      </w:r>
      <w:r>
        <w:rPr>
          <w:sz w:val="28"/>
          <w:szCs w:val="28"/>
          <w:lang w:val="pt-BR"/>
        </w:rPr>
        <w:t xml:space="preserve">tổ chức tháng hành động vì trẻ em của huyện </w:t>
      </w:r>
      <w:r w:rsidRPr="004F0EDC">
        <w:rPr>
          <w:sz w:val="28"/>
          <w:szCs w:val="28"/>
          <w:lang w:val="pt-BR"/>
        </w:rPr>
        <w:t xml:space="preserve">thu hút 600 học sinh tham gia vui chơi giao lưu hội diễn tạo không khí ngày hội của các cháu bên cạnh đó huyện đã chọn 1 đội tham gia Hội thi tìm hiểu về Luật Trẻ em tại tỉnh, tổ chức cho 74 cháu có hoàn cảnh khó khăn do tổ chức CI tài trợ học bổng đi tham gia đi cắm trại tại Bải tắm nước nóng Thiên Tân-Huế. Các chương trình PCP( CI, Plan, tầm nhìn thế giới), quỹ Bảo trợ trẻ em và huyện đối ứng 12 triệu đồng chẵn.  Tổ chức đoàn lãnh đạo huyện đi thăm NCT tròn 100 tuổi; tròn 90 tuổi; 9 cụ cao tuổi cô đơn có hoàn cảnh đặc biệt khó khăn với tổng số tiền 31,8 triệu( trong đó nguồn BĐXH của huyện 2,7 triệu). Phối hợp với Đài truyền thanh huyện làm phóng sự nhân </w:t>
      </w:r>
      <w:r w:rsidRPr="004F0EDC">
        <w:rPr>
          <w:sz w:val="28"/>
          <w:szCs w:val="28"/>
        </w:rPr>
        <w:t>Tháng hành động phòng, chống ma túy</w:t>
      </w:r>
      <w:r w:rsidRPr="004F0EDC">
        <w:rPr>
          <w:sz w:val="28"/>
          <w:szCs w:val="28"/>
          <w:lang w:val="pt-BR"/>
        </w:rPr>
        <w:t xml:space="preserve"> </w:t>
      </w:r>
      <w:r w:rsidRPr="004F0EDC">
        <w:rPr>
          <w:sz w:val="28"/>
          <w:szCs w:val="28"/>
        </w:rPr>
        <w:t xml:space="preserve">tổ chức </w:t>
      </w:r>
      <w:r w:rsidRPr="004F0EDC">
        <w:rPr>
          <w:sz w:val="28"/>
          <w:szCs w:val="28"/>
        </w:rPr>
        <w:lastRenderedPageBreak/>
        <w:t xml:space="preserve">tuyên truyền nhằm nâng cao nhận thức trong nhân dân về tác hại của ma túy, các hình thức, biện pháp cai nghiện ma túy </w:t>
      </w:r>
      <w:r w:rsidRPr="004F0EDC">
        <w:rPr>
          <w:sz w:val="28"/>
          <w:szCs w:val="28"/>
          <w:lang w:val="pt-BR"/>
        </w:rPr>
        <w:t>2018.</w:t>
      </w:r>
    </w:p>
    <w:p w:rsidR="0014114E" w:rsidRDefault="0014114E" w:rsidP="0014114E">
      <w:pPr>
        <w:spacing w:before="120" w:line="24" w:lineRule="atLeast"/>
        <w:ind w:firstLine="720"/>
        <w:jc w:val="both"/>
        <w:rPr>
          <w:sz w:val="28"/>
          <w:szCs w:val="28"/>
          <w:lang w:val="nl-NL"/>
        </w:rPr>
      </w:pPr>
      <w:r>
        <w:rPr>
          <w:sz w:val="28"/>
          <w:szCs w:val="28"/>
          <w:lang w:val="nl-NL"/>
        </w:rPr>
        <w:t xml:space="preserve">- Phối hợp với Đoàn thanh niên chọn địa bàn xã Cam Tuyền làm cụm của huyện tổ chức “ đêm hội trăng rằm” với sự tham gia phối hợp của các ngành, đoàn thể, gia đình và xã hội cùng kết nối và huy động các nguồn lực giúp đỡ trẻ em có hoàn cảnh khó khăn về tinh thần và cả vật chất </w:t>
      </w:r>
      <w:r>
        <w:rPr>
          <w:rStyle w:val="FootnoteReference"/>
          <w:sz w:val="28"/>
          <w:szCs w:val="28"/>
          <w:lang w:val="nl-NL"/>
        </w:rPr>
        <w:footnoteReference w:id="16"/>
      </w:r>
      <w:r>
        <w:rPr>
          <w:sz w:val="28"/>
          <w:szCs w:val="28"/>
          <w:lang w:val="nl-NL"/>
        </w:rPr>
        <w:t>.</w:t>
      </w:r>
    </w:p>
    <w:p w:rsidR="0014114E" w:rsidRPr="004F0EDC" w:rsidRDefault="0014114E" w:rsidP="0014114E">
      <w:pPr>
        <w:spacing w:before="120" w:line="24" w:lineRule="atLeast"/>
        <w:ind w:firstLine="720"/>
        <w:jc w:val="both"/>
        <w:rPr>
          <w:sz w:val="28"/>
          <w:szCs w:val="28"/>
        </w:rPr>
      </w:pPr>
      <w:r w:rsidRPr="004F0EDC">
        <w:rPr>
          <w:sz w:val="28"/>
          <w:szCs w:val="28"/>
          <w:lang w:val="nl-NL"/>
        </w:rPr>
        <w:t>- Giám sát, quản lý và chi trả trợ cấp xã hội cho 6 nhóm đối tượ</w:t>
      </w:r>
      <w:r>
        <w:rPr>
          <w:sz w:val="28"/>
          <w:szCs w:val="28"/>
          <w:lang w:val="nl-NL"/>
        </w:rPr>
        <w:t>ng BTXH tổng số 2.660 đối tượng,</w:t>
      </w:r>
      <w:r w:rsidRPr="00B70C2E">
        <w:rPr>
          <w:sz w:val="28"/>
          <w:szCs w:val="28"/>
        </w:rPr>
        <w:t xml:space="preserve"> </w:t>
      </w:r>
      <w:r>
        <w:rPr>
          <w:sz w:val="28"/>
          <w:szCs w:val="28"/>
        </w:rPr>
        <w:t>tổng số tiền chi trả 9 tháng 9,36 tỷ đồng, mai táng phí  cho 104 đối tượng thành tiền 561,6 nghìn đồng</w:t>
      </w:r>
      <w:r w:rsidRPr="004F0EDC">
        <w:rPr>
          <w:sz w:val="28"/>
          <w:szCs w:val="28"/>
          <w:lang w:val="nl-NL"/>
        </w:rPr>
        <w:t xml:space="preserve">. Đi thẩm định hồ sơ đối tượng BTXH mới phát sinh, theo dõi tình hình biến động tăng giảm đối tượng hàng tháng. </w:t>
      </w:r>
    </w:p>
    <w:p w:rsidR="0014114E" w:rsidRPr="00072BD6" w:rsidRDefault="0014114E" w:rsidP="0014114E">
      <w:pPr>
        <w:ind w:firstLine="720"/>
        <w:jc w:val="both"/>
        <w:rPr>
          <w:bCs/>
          <w:color w:val="000000"/>
          <w:sz w:val="28"/>
          <w:szCs w:val="28"/>
        </w:rPr>
      </w:pPr>
      <w:r w:rsidRPr="004F0EDC">
        <w:rPr>
          <w:bCs/>
          <w:color w:val="000000"/>
          <w:sz w:val="28"/>
          <w:szCs w:val="28"/>
        </w:rPr>
        <w:t xml:space="preserve">- Thu thập và cập nhật dữ liệu phần mềm về hộ nghèo, hộ cận nghèo, hộ có người đang hưởng trợ cấp/trợ giúp xã hội hàng tháng tại cộng đồng trên địa bàn huyện và hộ có đối tượng tăng thêm của Dự án “Tăng cường hệ thống trợ </w:t>
      </w:r>
      <w:r w:rsidRPr="00072BD6">
        <w:rPr>
          <w:bCs/>
          <w:color w:val="000000"/>
          <w:sz w:val="28"/>
          <w:szCs w:val="28"/>
        </w:rPr>
        <w:t>giúp xã hội Việt Nam”.</w:t>
      </w:r>
    </w:p>
    <w:p w:rsidR="0014114E" w:rsidRPr="00072BD6" w:rsidRDefault="0014114E" w:rsidP="0014114E">
      <w:pPr>
        <w:spacing w:line="312" w:lineRule="auto"/>
        <w:ind w:firstLine="720"/>
        <w:jc w:val="both"/>
        <w:rPr>
          <w:sz w:val="28"/>
          <w:szCs w:val="28"/>
          <w:lang w:val="pt-BR"/>
        </w:rPr>
      </w:pPr>
      <w:r w:rsidRPr="00072BD6">
        <w:rPr>
          <w:sz w:val="28"/>
          <w:szCs w:val="28"/>
          <w:lang w:val="pt-BR"/>
        </w:rPr>
        <w:t>- Tổ chức kiểm tra thẩm định bổ sung tăng</w:t>
      </w:r>
      <w:r>
        <w:rPr>
          <w:sz w:val="28"/>
          <w:szCs w:val="28"/>
          <w:lang w:val="pt-BR"/>
        </w:rPr>
        <w:t>, giảm</w:t>
      </w:r>
      <w:r w:rsidRPr="00072BD6">
        <w:rPr>
          <w:sz w:val="28"/>
          <w:szCs w:val="28"/>
          <w:lang w:val="pt-BR"/>
        </w:rPr>
        <w:t xml:space="preserve"> </w:t>
      </w:r>
      <w:r>
        <w:rPr>
          <w:sz w:val="28"/>
          <w:szCs w:val="28"/>
          <w:lang w:val="pt-BR"/>
        </w:rPr>
        <w:t>20</w:t>
      </w:r>
      <w:r w:rsidRPr="00072BD6">
        <w:rPr>
          <w:sz w:val="28"/>
          <w:szCs w:val="28"/>
          <w:lang w:val="pt-BR"/>
        </w:rPr>
        <w:t xml:space="preserve"> hộ nghèo năm 2018 theo Thông tư 17/2017/BLĐTBXH</w:t>
      </w:r>
      <w:r>
        <w:rPr>
          <w:sz w:val="28"/>
          <w:szCs w:val="28"/>
          <w:lang w:val="pt-BR"/>
        </w:rPr>
        <w:t xml:space="preserve"> </w:t>
      </w:r>
      <w:r>
        <w:rPr>
          <w:rStyle w:val="FootnoteReference"/>
          <w:sz w:val="28"/>
          <w:szCs w:val="28"/>
          <w:lang w:val="pt-BR"/>
        </w:rPr>
        <w:footnoteReference w:id="17"/>
      </w:r>
      <w:r w:rsidRPr="00072BD6">
        <w:rPr>
          <w:sz w:val="28"/>
          <w:szCs w:val="28"/>
          <w:lang w:val="pt-BR"/>
        </w:rPr>
        <w:t>.</w:t>
      </w:r>
    </w:p>
    <w:p w:rsidR="0014114E" w:rsidRPr="00072BD6" w:rsidRDefault="0014114E" w:rsidP="0014114E">
      <w:pPr>
        <w:spacing w:line="312" w:lineRule="auto"/>
        <w:ind w:firstLine="720"/>
        <w:jc w:val="both"/>
        <w:rPr>
          <w:sz w:val="28"/>
          <w:szCs w:val="28"/>
          <w:lang w:val="pt-BR"/>
        </w:rPr>
      </w:pPr>
      <w:r w:rsidRPr="00072BD6">
        <w:rPr>
          <w:sz w:val="28"/>
          <w:szCs w:val="28"/>
          <w:lang w:val="pt-BR"/>
        </w:rPr>
        <w:t xml:space="preserve">- Tổ chức tập huấn câp nhật thông tin vào phần mềm </w:t>
      </w:r>
      <w:r>
        <w:rPr>
          <w:sz w:val="28"/>
          <w:szCs w:val="28"/>
          <w:lang w:val="pt-BR"/>
        </w:rPr>
        <w:t xml:space="preserve">hệ thống </w:t>
      </w:r>
      <w:r w:rsidRPr="00072BD6">
        <w:rPr>
          <w:sz w:val="28"/>
          <w:szCs w:val="28"/>
          <w:lang w:val="pt-BR"/>
        </w:rPr>
        <w:t xml:space="preserve">trẻ em </w:t>
      </w:r>
      <w:r>
        <w:rPr>
          <w:sz w:val="28"/>
          <w:szCs w:val="28"/>
          <w:lang w:val="pt-BR"/>
        </w:rPr>
        <w:t xml:space="preserve">toàn quốc </w:t>
      </w:r>
      <w:r w:rsidRPr="00072BD6">
        <w:rPr>
          <w:sz w:val="28"/>
          <w:szCs w:val="28"/>
          <w:lang w:val="pt-BR"/>
        </w:rPr>
        <w:t>cho 9 xã, thị trấn.</w:t>
      </w:r>
    </w:p>
    <w:p w:rsidR="0014114E" w:rsidRPr="00072BD6" w:rsidRDefault="0014114E" w:rsidP="0014114E">
      <w:pPr>
        <w:spacing w:line="312" w:lineRule="auto"/>
        <w:ind w:firstLine="720"/>
        <w:jc w:val="both"/>
        <w:rPr>
          <w:sz w:val="28"/>
          <w:szCs w:val="28"/>
          <w:lang w:val="pt-BR"/>
        </w:rPr>
      </w:pPr>
      <w:r w:rsidRPr="00072BD6">
        <w:rPr>
          <w:sz w:val="28"/>
          <w:szCs w:val="28"/>
          <w:lang w:val="pt-BR"/>
        </w:rPr>
        <w:t xml:space="preserve">- Phối hợp với sở Lao động-TB&amp;XH tổ chức tập huấn: </w:t>
      </w:r>
      <w:r>
        <w:rPr>
          <w:sz w:val="28"/>
          <w:szCs w:val="28"/>
          <w:lang w:val="pt-BR"/>
        </w:rPr>
        <w:t xml:space="preserve"> </w:t>
      </w:r>
      <w:r w:rsidRPr="00072BD6">
        <w:rPr>
          <w:sz w:val="28"/>
          <w:szCs w:val="28"/>
          <w:lang w:val="pt-BR"/>
        </w:rPr>
        <w:t>Nâng cao năng lực về giảm nghèo, công tác nghề xã hội cho các xã, thị trấn.</w:t>
      </w:r>
    </w:p>
    <w:p w:rsidR="0014114E" w:rsidRPr="00072BD6" w:rsidRDefault="0014114E" w:rsidP="0014114E">
      <w:pPr>
        <w:spacing w:line="312" w:lineRule="auto"/>
        <w:ind w:firstLine="720"/>
        <w:jc w:val="both"/>
        <w:rPr>
          <w:sz w:val="28"/>
          <w:szCs w:val="28"/>
          <w:lang w:val="pt-BR"/>
        </w:rPr>
      </w:pPr>
      <w:r w:rsidRPr="00072BD6">
        <w:rPr>
          <w:sz w:val="28"/>
          <w:szCs w:val="28"/>
          <w:lang w:val="pt-BR"/>
        </w:rPr>
        <w:t>- Hoàn thiện xác nhận và bổ sung mới 40 hồ sơ học bổng năm 2018 đề nghị Quỹ bảo trợ trẻ em cấp học bổng cho học sinh khuyết tật có hoàn cảnh khó khăn do Shinhan, Công ty cổ phần FPI và tổ chức VNEP tài trợ.</w:t>
      </w:r>
    </w:p>
    <w:p w:rsidR="0014114E" w:rsidRPr="00072BD6" w:rsidRDefault="0014114E" w:rsidP="0014114E">
      <w:pPr>
        <w:spacing w:line="312" w:lineRule="auto"/>
        <w:ind w:firstLine="720"/>
        <w:jc w:val="both"/>
        <w:rPr>
          <w:sz w:val="28"/>
          <w:szCs w:val="28"/>
          <w:lang w:val="nl-NL"/>
        </w:rPr>
      </w:pPr>
      <w:r w:rsidRPr="00072BD6">
        <w:rPr>
          <w:sz w:val="28"/>
          <w:szCs w:val="28"/>
          <w:lang w:val="nl-NL"/>
        </w:rPr>
        <w:t>- Chi trợ cấp xã hội hàng tháng cho 6 nhóm BTXH, tổng số 2.679 đối tượng, thành tiền 1,1 tỷ đồng; theo dõi tình hình biến động tăng giảm đối tượng.</w:t>
      </w:r>
    </w:p>
    <w:p w:rsidR="0014114E" w:rsidRPr="00072BD6" w:rsidRDefault="0014114E" w:rsidP="0014114E">
      <w:pPr>
        <w:spacing w:line="312" w:lineRule="auto"/>
        <w:ind w:firstLine="720"/>
        <w:jc w:val="both"/>
        <w:rPr>
          <w:sz w:val="28"/>
          <w:szCs w:val="28"/>
          <w:lang w:val="pt-BR"/>
        </w:rPr>
      </w:pPr>
      <w:r w:rsidRPr="00072BD6">
        <w:rPr>
          <w:sz w:val="28"/>
          <w:szCs w:val="28"/>
          <w:lang w:val="pt-BR"/>
        </w:rPr>
        <w:t>- Tổng hợp danh sách hỗ trợ tiền điện quý 1, 2 năm 2018 cho 1.572 lượt (hộ) thành tiền 211.968 triệu đồng.</w:t>
      </w:r>
    </w:p>
    <w:p w:rsidR="0014114E" w:rsidRPr="00072BD6" w:rsidRDefault="0014114E" w:rsidP="0014114E">
      <w:pPr>
        <w:spacing w:line="312" w:lineRule="auto"/>
        <w:ind w:firstLine="720"/>
        <w:jc w:val="both"/>
        <w:rPr>
          <w:color w:val="C00000"/>
          <w:sz w:val="28"/>
          <w:szCs w:val="28"/>
          <w:lang w:val="pt-BR"/>
        </w:rPr>
      </w:pPr>
      <w:r w:rsidRPr="00072BD6">
        <w:rPr>
          <w:color w:val="C00000"/>
          <w:sz w:val="28"/>
          <w:szCs w:val="28"/>
          <w:lang w:val="pt-BR"/>
        </w:rPr>
        <w:t>- Phối hợp đi thẩm định và giới thiệu 0</w:t>
      </w:r>
      <w:r>
        <w:rPr>
          <w:color w:val="C00000"/>
          <w:sz w:val="28"/>
          <w:szCs w:val="28"/>
          <w:lang w:val="pt-BR"/>
        </w:rPr>
        <w:t>1</w:t>
      </w:r>
      <w:r w:rsidRPr="00072BD6">
        <w:rPr>
          <w:color w:val="C00000"/>
          <w:sz w:val="28"/>
          <w:szCs w:val="28"/>
          <w:lang w:val="pt-BR"/>
        </w:rPr>
        <w:t xml:space="preserve"> đối tượng tâm thần </w:t>
      </w:r>
      <w:r>
        <w:rPr>
          <w:color w:val="C00000"/>
          <w:sz w:val="28"/>
          <w:szCs w:val="28"/>
          <w:lang w:val="pt-BR"/>
        </w:rPr>
        <w:t>- Cam Nghĩa</w:t>
      </w:r>
      <w:r w:rsidRPr="00072BD6">
        <w:rPr>
          <w:color w:val="C00000"/>
          <w:sz w:val="28"/>
          <w:szCs w:val="28"/>
          <w:lang w:val="pt-BR"/>
        </w:rPr>
        <w:t xml:space="preserve"> vào Trung tâm BTXH 1- Quảng Trị nuôi dưỡng.</w:t>
      </w:r>
    </w:p>
    <w:p w:rsidR="0014114E" w:rsidRPr="00072BD6" w:rsidRDefault="0014114E" w:rsidP="0014114E">
      <w:pPr>
        <w:spacing w:line="312" w:lineRule="auto"/>
        <w:ind w:left="720"/>
        <w:jc w:val="both"/>
        <w:rPr>
          <w:b/>
          <w:sz w:val="28"/>
          <w:szCs w:val="28"/>
          <w:lang w:val="pt-BR"/>
        </w:rPr>
      </w:pPr>
      <w:r w:rsidRPr="00072BD6">
        <w:rPr>
          <w:b/>
          <w:sz w:val="28"/>
          <w:szCs w:val="28"/>
        </w:rPr>
        <w:t>4. Công tác khác</w:t>
      </w:r>
      <w:r w:rsidRPr="00072BD6">
        <w:rPr>
          <w:b/>
          <w:sz w:val="28"/>
          <w:szCs w:val="28"/>
          <w:lang w:val="pt-BR"/>
        </w:rPr>
        <w:t>:</w:t>
      </w:r>
    </w:p>
    <w:p w:rsidR="0014114E" w:rsidRPr="00072BD6" w:rsidRDefault="0014114E" w:rsidP="0014114E">
      <w:pPr>
        <w:spacing w:line="312" w:lineRule="auto"/>
        <w:ind w:firstLine="720"/>
        <w:jc w:val="both"/>
        <w:rPr>
          <w:sz w:val="28"/>
          <w:szCs w:val="28"/>
          <w:lang w:val="pt-BR"/>
        </w:rPr>
      </w:pPr>
      <w:r w:rsidRPr="00072BD6">
        <w:rPr>
          <w:sz w:val="28"/>
          <w:szCs w:val="28"/>
          <w:lang w:val="pt-BR"/>
        </w:rPr>
        <w:t>- Phối hợp với các</w:t>
      </w:r>
      <w:r w:rsidRPr="00072BD6">
        <w:rPr>
          <w:sz w:val="28"/>
          <w:szCs w:val="28"/>
        </w:rPr>
        <w:t xml:space="preserve"> đơn vị, </w:t>
      </w:r>
      <w:r w:rsidRPr="00072BD6">
        <w:rPr>
          <w:sz w:val="28"/>
          <w:szCs w:val="28"/>
          <w:lang w:val="pt-BR"/>
        </w:rPr>
        <w:t xml:space="preserve">cơ quan, </w:t>
      </w:r>
      <w:r w:rsidRPr="00072BD6">
        <w:rPr>
          <w:sz w:val="28"/>
          <w:szCs w:val="28"/>
        </w:rPr>
        <w:t xml:space="preserve">tổ chức, hội, cá nhân </w:t>
      </w:r>
      <w:r w:rsidRPr="00072BD6">
        <w:rPr>
          <w:sz w:val="28"/>
          <w:szCs w:val="28"/>
          <w:lang w:val="pt-BR"/>
        </w:rPr>
        <w:t>tổng hợp</w:t>
      </w:r>
      <w:r w:rsidRPr="00072BD6">
        <w:rPr>
          <w:sz w:val="28"/>
          <w:szCs w:val="28"/>
        </w:rPr>
        <w:t xml:space="preserve"> quà tết</w:t>
      </w:r>
      <w:r w:rsidRPr="00072BD6">
        <w:rPr>
          <w:sz w:val="28"/>
          <w:szCs w:val="28"/>
          <w:lang w:val="pt-BR"/>
        </w:rPr>
        <w:t xml:space="preserve"> thăm hỏi, tặng quà cho các đối tượng NCC, BTXH tổng </w:t>
      </w:r>
      <w:r w:rsidRPr="00072BD6">
        <w:rPr>
          <w:sz w:val="28"/>
          <w:szCs w:val="28"/>
        </w:rPr>
        <w:t>3.571</w:t>
      </w:r>
      <w:r w:rsidRPr="00072BD6">
        <w:rPr>
          <w:sz w:val="28"/>
          <w:szCs w:val="28"/>
          <w:lang w:val="pt-BR"/>
        </w:rPr>
        <w:t xml:space="preserve"> suất, thành tiền 1.</w:t>
      </w:r>
      <w:r w:rsidRPr="00072BD6">
        <w:rPr>
          <w:sz w:val="28"/>
          <w:szCs w:val="28"/>
        </w:rPr>
        <w:t>190 triệu đồng</w:t>
      </w:r>
      <w:r w:rsidRPr="00072BD6">
        <w:rPr>
          <w:sz w:val="28"/>
          <w:szCs w:val="28"/>
          <w:lang w:val="pt-BR"/>
        </w:rPr>
        <w:t>.</w:t>
      </w:r>
    </w:p>
    <w:p w:rsidR="0014114E" w:rsidRPr="00072BD6" w:rsidRDefault="0014114E" w:rsidP="0014114E">
      <w:pPr>
        <w:spacing w:line="312" w:lineRule="auto"/>
        <w:ind w:firstLine="720"/>
        <w:jc w:val="both"/>
        <w:rPr>
          <w:sz w:val="28"/>
          <w:szCs w:val="28"/>
          <w:lang w:val="pt-BR"/>
        </w:rPr>
      </w:pPr>
      <w:r w:rsidRPr="00072BD6">
        <w:rPr>
          <w:sz w:val="28"/>
          <w:szCs w:val="28"/>
        </w:rPr>
        <w:lastRenderedPageBreak/>
        <w:t>- Tổng kết năm 2017 và phương hướng nhiệm vụ năm 2018 của ngành.</w:t>
      </w:r>
    </w:p>
    <w:p w:rsidR="0014114E" w:rsidRPr="00AE5223" w:rsidRDefault="0014114E" w:rsidP="0014114E">
      <w:pPr>
        <w:spacing w:line="312" w:lineRule="auto"/>
        <w:ind w:firstLine="720"/>
        <w:jc w:val="both"/>
        <w:rPr>
          <w:sz w:val="28"/>
          <w:szCs w:val="28"/>
        </w:rPr>
      </w:pPr>
      <w:r w:rsidRPr="00AE5223">
        <w:rPr>
          <w:sz w:val="28"/>
          <w:szCs w:val="28"/>
        </w:rPr>
        <w:t xml:space="preserve">- Phối hợp tổ chức phi chính phủ </w:t>
      </w:r>
      <w:r w:rsidRPr="00AE5223">
        <w:rPr>
          <w:rFonts w:eastAsia="PMingLiU"/>
          <w:sz w:val="28"/>
          <w:szCs w:val="28"/>
        </w:rPr>
        <w:t xml:space="preserve">Shishan trao học bổng </w:t>
      </w:r>
      <w:r w:rsidRPr="00AE5223">
        <w:rPr>
          <w:rFonts w:eastAsia="PMingLiU"/>
          <w:sz w:val="28"/>
          <w:szCs w:val="28"/>
          <w:lang w:val="vi-VN"/>
        </w:rPr>
        <w:t>dài hạn</w:t>
      </w:r>
      <w:r w:rsidRPr="00AE5223">
        <w:rPr>
          <w:sz w:val="28"/>
          <w:szCs w:val="28"/>
        </w:rPr>
        <w:t>cho 74 em học sinh</w:t>
      </w:r>
      <w:r w:rsidRPr="00AE5223">
        <w:rPr>
          <w:sz w:val="28"/>
          <w:szCs w:val="28"/>
          <w:lang w:val="vi-VN"/>
        </w:rPr>
        <w:t xml:space="preserve"> có hoàn cảnh đặc biệt khó khăn( cấp 1,2: 57 em mức 600 ngàn đồng/kỳ; cấp 3: 17 em mức 800 ngàn đồng/kỳ) với tổng số tiền 47.800 ngàn đồng/</w:t>
      </w:r>
      <w:r w:rsidRPr="00AE5223">
        <w:rPr>
          <w:sz w:val="28"/>
          <w:szCs w:val="28"/>
        </w:rPr>
        <w:t xml:space="preserve">kỳ; Triển khai chương trình tặng </w:t>
      </w:r>
      <w:r w:rsidRPr="00AE5223">
        <w:rPr>
          <w:sz w:val="28"/>
          <w:szCs w:val="28"/>
          <w:lang w:val="fr-FR"/>
        </w:rPr>
        <w:t>hợp đồng bảo hiểm AIA và chương trình “Hành trình cuộc sống” năm 2018</w:t>
      </w:r>
      <w:r w:rsidRPr="00AE5223">
        <w:rPr>
          <w:sz w:val="28"/>
          <w:szCs w:val="28"/>
          <w:lang w:val="vi-VN"/>
        </w:rPr>
        <w:t>,</w:t>
      </w:r>
      <w:r w:rsidRPr="00AE5223">
        <w:rPr>
          <w:sz w:val="28"/>
          <w:szCs w:val="28"/>
        </w:rPr>
        <w:t xml:space="preserve"> </w:t>
      </w:r>
    </w:p>
    <w:p w:rsidR="0014114E" w:rsidRPr="00072BD6" w:rsidRDefault="0014114E" w:rsidP="0014114E">
      <w:pPr>
        <w:spacing w:line="312" w:lineRule="auto"/>
        <w:ind w:firstLine="720"/>
        <w:jc w:val="both"/>
        <w:rPr>
          <w:sz w:val="28"/>
          <w:szCs w:val="28"/>
          <w:lang w:val="pt-BR"/>
        </w:rPr>
      </w:pPr>
      <w:r w:rsidRPr="00F33D1A">
        <w:rPr>
          <w:sz w:val="28"/>
          <w:szCs w:val="28"/>
          <w:lang w:val="pt-BR"/>
        </w:rPr>
        <w:t>- Phối hợp với Sở Lao động-TB&amp;XH trao 10 xe đạp, thành tiền 14 triệu đồng, do bảo hiểm AIA trao tặng; phối hợp với Huyện đoàn trao 125 suất thành tiền 87,5 triệu đồng do tập đoàn Vicomcrup trao tặng; trao 05 suất học bổng</w:t>
      </w:r>
      <w:r w:rsidRPr="00F33D1A">
        <w:rPr>
          <w:sz w:val="28"/>
          <w:szCs w:val="28"/>
          <w:lang w:val="vi-VN"/>
        </w:rPr>
        <w:t xml:space="preserve">, </w:t>
      </w:r>
      <w:r w:rsidRPr="00F33D1A">
        <w:rPr>
          <w:sz w:val="28"/>
          <w:szCs w:val="28"/>
          <w:lang w:val="pt-BR"/>
        </w:rPr>
        <w:t>thành tiền 16 triệu</w:t>
      </w:r>
      <w:r w:rsidRPr="00F33D1A">
        <w:rPr>
          <w:sz w:val="28"/>
          <w:szCs w:val="28"/>
          <w:lang w:val="vi-VN"/>
        </w:rPr>
        <w:t>;</w:t>
      </w:r>
      <w:r w:rsidRPr="00F33D1A">
        <w:rPr>
          <w:sz w:val="28"/>
          <w:szCs w:val="28"/>
        </w:rPr>
        <w:t xml:space="preserve"> </w:t>
      </w:r>
      <w:r w:rsidRPr="00F33D1A">
        <w:rPr>
          <w:sz w:val="28"/>
          <w:szCs w:val="28"/>
          <w:lang w:val="vi-VN"/>
        </w:rPr>
        <w:t>10 em</w:t>
      </w:r>
      <w:r w:rsidRPr="00F33D1A">
        <w:rPr>
          <w:sz w:val="28"/>
          <w:szCs w:val="28"/>
        </w:rPr>
        <w:t xml:space="preserve"> xe  đạp </w:t>
      </w:r>
      <w:r w:rsidRPr="00F33D1A">
        <w:rPr>
          <w:sz w:val="28"/>
          <w:szCs w:val="28"/>
          <w:lang w:val="pt-BR"/>
        </w:rPr>
        <w:t>thành tiền 1</w:t>
      </w:r>
      <w:r w:rsidRPr="00F33D1A">
        <w:rPr>
          <w:sz w:val="28"/>
          <w:szCs w:val="28"/>
          <w:lang w:val="vi-VN"/>
        </w:rPr>
        <w:t>4</w:t>
      </w:r>
      <w:r w:rsidRPr="00F33D1A">
        <w:rPr>
          <w:sz w:val="28"/>
          <w:szCs w:val="28"/>
          <w:lang w:val="pt-BR"/>
        </w:rPr>
        <w:t xml:space="preserve"> triệu</w:t>
      </w:r>
      <w:r w:rsidRPr="00F33D1A">
        <w:rPr>
          <w:sz w:val="28"/>
          <w:szCs w:val="28"/>
          <w:lang w:val="vi-VN"/>
        </w:rPr>
        <w:t>;</w:t>
      </w:r>
      <w:r w:rsidRPr="00F33D1A">
        <w:rPr>
          <w:sz w:val="28"/>
          <w:szCs w:val="28"/>
        </w:rPr>
        <w:t xml:space="preserve"> hỗ trợ phẩu thuật,khám</w:t>
      </w:r>
      <w:r w:rsidRPr="00F33D1A">
        <w:rPr>
          <w:sz w:val="28"/>
          <w:szCs w:val="28"/>
          <w:lang w:val="vi-VN"/>
        </w:rPr>
        <w:t xml:space="preserve"> sàng lọc</w:t>
      </w:r>
      <w:r w:rsidRPr="00F33D1A">
        <w:rPr>
          <w:sz w:val="28"/>
          <w:szCs w:val="28"/>
        </w:rPr>
        <w:t>, điều trị miễn phí cho người khuyết tật trong năm 2018 cho trẻ em có</w:t>
      </w:r>
      <w:r w:rsidRPr="00072BD6">
        <w:rPr>
          <w:sz w:val="28"/>
          <w:szCs w:val="28"/>
        </w:rPr>
        <w:t xml:space="preserve"> HCKK.</w:t>
      </w:r>
      <w:r w:rsidRPr="00072BD6">
        <w:rPr>
          <w:sz w:val="28"/>
          <w:szCs w:val="28"/>
          <w:lang w:val="pt-BR"/>
        </w:rPr>
        <w:t>.</w:t>
      </w:r>
      <w:r>
        <w:rPr>
          <w:sz w:val="28"/>
          <w:szCs w:val="28"/>
          <w:lang w:val="pt-BR"/>
        </w:rPr>
        <w:t>.</w:t>
      </w:r>
    </w:p>
    <w:p w:rsidR="0014114E" w:rsidRPr="004F0EDC" w:rsidRDefault="0014114E" w:rsidP="0014114E">
      <w:pPr>
        <w:spacing w:line="312" w:lineRule="auto"/>
        <w:ind w:firstLine="720"/>
        <w:jc w:val="both"/>
        <w:rPr>
          <w:sz w:val="28"/>
          <w:szCs w:val="28"/>
          <w:lang w:val="pt-BR"/>
        </w:rPr>
      </w:pPr>
      <w:r w:rsidRPr="00072BD6">
        <w:rPr>
          <w:sz w:val="28"/>
          <w:szCs w:val="28"/>
        </w:rPr>
        <w:t>- Xác nhận mua thẻ, gia hạn( nối hạn) BHYT</w:t>
      </w:r>
      <w:r w:rsidRPr="00072BD6">
        <w:rPr>
          <w:sz w:val="28"/>
          <w:szCs w:val="28"/>
          <w:lang w:val="pt-BR"/>
        </w:rPr>
        <w:t xml:space="preserve"> do </w:t>
      </w:r>
      <w:r w:rsidRPr="00072BD6">
        <w:rPr>
          <w:b/>
          <w:i/>
          <w:sz w:val="28"/>
          <w:szCs w:val="28"/>
          <w:lang w:val="pt-BR"/>
        </w:rPr>
        <w:t>ngân sách nhà nước</w:t>
      </w:r>
      <w:r w:rsidRPr="004F0EDC">
        <w:rPr>
          <w:b/>
          <w:i/>
          <w:sz w:val="28"/>
          <w:szCs w:val="28"/>
          <w:lang w:val="pt-BR"/>
        </w:rPr>
        <w:t xml:space="preserve"> đóng </w:t>
      </w:r>
      <w:r w:rsidRPr="004F0EDC">
        <w:rPr>
          <w:sz w:val="28"/>
          <w:szCs w:val="28"/>
          <w:lang w:val="pt-BR"/>
        </w:rPr>
        <w:t>quý 1</w:t>
      </w:r>
      <w:r w:rsidRPr="004F0EDC">
        <w:rPr>
          <w:sz w:val="28"/>
          <w:szCs w:val="28"/>
          <w:lang w:val="vi-VN"/>
        </w:rPr>
        <w:t>,2</w:t>
      </w:r>
      <w:r>
        <w:rPr>
          <w:sz w:val="28"/>
          <w:szCs w:val="28"/>
        </w:rPr>
        <w:t>, 3</w:t>
      </w:r>
      <w:r w:rsidRPr="004F0EDC">
        <w:rPr>
          <w:sz w:val="28"/>
          <w:szCs w:val="28"/>
          <w:lang w:val="pt-BR"/>
        </w:rPr>
        <w:t xml:space="preserve"> cụ thể</w:t>
      </w:r>
      <w:r w:rsidRPr="004F0EDC">
        <w:rPr>
          <w:sz w:val="28"/>
          <w:szCs w:val="28"/>
        </w:rPr>
        <w:t>: NCC: 1.215 thẻ, trẻ em dưới 6 tuổi: 5.919 thẻ, người thuộc diện hưởng trợ cấp bảo trợ xã hội: 1.830 thẻ, người thuộc diện hộ nghèo: 1.306 thẻ, người nghèo thiếu hụt tiêu chí BHYT: 228 thẻ</w:t>
      </w:r>
      <w:r>
        <w:rPr>
          <w:sz w:val="28"/>
          <w:szCs w:val="28"/>
        </w:rPr>
        <w:t>,</w:t>
      </w:r>
      <w:r w:rsidRPr="004F0EDC">
        <w:rPr>
          <w:sz w:val="28"/>
          <w:szCs w:val="28"/>
        </w:rPr>
        <w:t xml:space="preserve"> người dân tộc thiểu số đang sinh sống tại vùng có điều kiện kiện kinh tế-xã hội khó khăn, người đang sinh sống tại vùng có điều kiện kinh tế -xã hội  đặc biệt khó khăn: 269 thẻ</w:t>
      </w:r>
      <w:r>
        <w:rPr>
          <w:sz w:val="28"/>
          <w:szCs w:val="28"/>
        </w:rPr>
        <w:t>.</w:t>
      </w:r>
    </w:p>
    <w:p w:rsidR="0014114E" w:rsidRDefault="0014114E" w:rsidP="0014114E">
      <w:pPr>
        <w:spacing w:line="312" w:lineRule="auto"/>
        <w:ind w:firstLine="720"/>
        <w:jc w:val="both"/>
        <w:rPr>
          <w:sz w:val="28"/>
          <w:szCs w:val="28"/>
        </w:rPr>
      </w:pPr>
      <w:r w:rsidRPr="004F0EDC">
        <w:rPr>
          <w:sz w:val="28"/>
          <w:szCs w:val="28"/>
          <w:lang w:val="pt-BR"/>
        </w:rPr>
        <w:t xml:space="preserve">- </w:t>
      </w:r>
      <w:r w:rsidRPr="004F0EDC">
        <w:rPr>
          <w:sz w:val="28"/>
          <w:szCs w:val="28"/>
        </w:rPr>
        <w:t>Xác nhận mua thẻ, gia hạn( nối hạn) BHYT</w:t>
      </w:r>
      <w:r w:rsidRPr="004F0EDC">
        <w:rPr>
          <w:sz w:val="28"/>
          <w:szCs w:val="28"/>
          <w:lang w:val="pt-BR"/>
        </w:rPr>
        <w:t xml:space="preserve"> do </w:t>
      </w:r>
      <w:r w:rsidRPr="004F0EDC">
        <w:rPr>
          <w:b/>
          <w:i/>
          <w:sz w:val="28"/>
          <w:szCs w:val="28"/>
          <w:lang w:val="pt-BR"/>
        </w:rPr>
        <w:t xml:space="preserve">ngân sách nhà nước hỗ </w:t>
      </w:r>
      <w:r w:rsidRPr="004F0EDC">
        <w:rPr>
          <w:sz w:val="28"/>
          <w:szCs w:val="28"/>
          <w:lang w:val="pt-BR"/>
        </w:rPr>
        <w:t>trợ cho người cận nghèo 705</w:t>
      </w:r>
      <w:r w:rsidRPr="004F0EDC">
        <w:rPr>
          <w:sz w:val="28"/>
          <w:szCs w:val="28"/>
        </w:rPr>
        <w:t>: 1.444 thẻ</w:t>
      </w:r>
      <w:r w:rsidRPr="004F0EDC">
        <w:rPr>
          <w:sz w:val="28"/>
          <w:szCs w:val="28"/>
          <w:lang w:val="pt-BR"/>
        </w:rPr>
        <w:t>, 797:</w:t>
      </w:r>
      <w:r w:rsidRPr="004F0EDC">
        <w:rPr>
          <w:sz w:val="28"/>
          <w:szCs w:val="28"/>
        </w:rPr>
        <w:t xml:space="preserve"> 921 thẻ</w:t>
      </w:r>
      <w:r>
        <w:rPr>
          <w:sz w:val="28"/>
          <w:szCs w:val="28"/>
        </w:rPr>
        <w:t>.</w:t>
      </w:r>
    </w:p>
    <w:p w:rsidR="0014114E" w:rsidRPr="004F0EDC" w:rsidRDefault="0014114E" w:rsidP="0014114E">
      <w:pPr>
        <w:spacing w:line="312" w:lineRule="auto"/>
        <w:ind w:firstLine="720"/>
        <w:jc w:val="both"/>
        <w:rPr>
          <w:sz w:val="28"/>
          <w:szCs w:val="28"/>
          <w:lang w:val="pt-BR"/>
        </w:rPr>
      </w:pPr>
      <w:r w:rsidRPr="004F0EDC">
        <w:rPr>
          <w:sz w:val="28"/>
          <w:szCs w:val="28"/>
        </w:rPr>
        <w:t>T</w:t>
      </w:r>
      <w:r w:rsidRPr="004F0EDC">
        <w:rPr>
          <w:sz w:val="28"/>
          <w:szCs w:val="28"/>
          <w:lang w:val="pt-BR"/>
        </w:rPr>
        <w:t>ổng số thẻ phát hành</w:t>
      </w:r>
      <w:r w:rsidRPr="004F0EDC">
        <w:rPr>
          <w:sz w:val="28"/>
          <w:szCs w:val="28"/>
        </w:rPr>
        <w:t>: 13.132 thẻ</w:t>
      </w:r>
      <w:r w:rsidRPr="004F0EDC">
        <w:rPr>
          <w:sz w:val="28"/>
          <w:szCs w:val="28"/>
          <w:lang w:val="pt-BR"/>
        </w:rPr>
        <w:t xml:space="preserve">, thành tiền </w:t>
      </w:r>
      <w:r w:rsidRPr="004F0EDC">
        <w:rPr>
          <w:sz w:val="28"/>
          <w:szCs w:val="28"/>
        </w:rPr>
        <w:t>2.806.476,3 nghìn</w:t>
      </w:r>
      <w:r w:rsidRPr="004F0EDC">
        <w:rPr>
          <w:sz w:val="28"/>
          <w:szCs w:val="28"/>
          <w:lang w:val="pt-BR"/>
        </w:rPr>
        <w:t xml:space="preserve"> đồng/quý.</w:t>
      </w:r>
    </w:p>
    <w:p w:rsidR="0014114E" w:rsidRDefault="0014114E" w:rsidP="0014114E">
      <w:pPr>
        <w:spacing w:line="312" w:lineRule="auto"/>
        <w:ind w:firstLine="720"/>
        <w:jc w:val="both"/>
        <w:rPr>
          <w:sz w:val="28"/>
          <w:szCs w:val="28"/>
        </w:rPr>
      </w:pPr>
      <w:r w:rsidRPr="004F0EDC">
        <w:rPr>
          <w:sz w:val="28"/>
          <w:szCs w:val="28"/>
        </w:rPr>
        <w:t>- Chủ động trong công tác báo cáo giải trình các ý kiến, kiến nghị của của nhân dân về các vấn đề liên quan trong quá trình xử lý công tác của ngành.</w:t>
      </w:r>
    </w:p>
    <w:p w:rsidR="0014114E" w:rsidRPr="00072BD6" w:rsidRDefault="0014114E" w:rsidP="0014114E">
      <w:pPr>
        <w:spacing w:line="312" w:lineRule="auto"/>
        <w:ind w:firstLine="720"/>
        <w:jc w:val="both"/>
        <w:rPr>
          <w:sz w:val="28"/>
          <w:szCs w:val="28"/>
          <w:lang w:val="pt-BR"/>
        </w:rPr>
      </w:pPr>
      <w:r w:rsidRPr="00072BD6">
        <w:rPr>
          <w:sz w:val="28"/>
          <w:szCs w:val="28"/>
          <w:lang w:val="pt-BR"/>
        </w:rPr>
        <w:t>- Tham dự trực tuyến toàn quốc về công tác bảo vệ và chăm sóc trẻ em trong tình hình mới,</w:t>
      </w:r>
    </w:p>
    <w:p w:rsidR="0014114E" w:rsidRPr="004F0EDC" w:rsidRDefault="0014114E" w:rsidP="0014114E">
      <w:pPr>
        <w:spacing w:line="312" w:lineRule="auto"/>
        <w:ind w:firstLine="720"/>
        <w:jc w:val="both"/>
        <w:rPr>
          <w:b/>
          <w:sz w:val="28"/>
          <w:szCs w:val="28"/>
          <w:lang w:val="vi-VN"/>
        </w:rPr>
      </w:pPr>
      <w:r w:rsidRPr="004F0EDC">
        <w:rPr>
          <w:b/>
          <w:sz w:val="28"/>
          <w:szCs w:val="28"/>
          <w:lang w:val="vi-VN"/>
        </w:rPr>
        <w:t>II</w:t>
      </w:r>
      <w:r w:rsidRPr="004F0EDC">
        <w:rPr>
          <w:b/>
          <w:sz w:val="28"/>
          <w:szCs w:val="28"/>
        </w:rPr>
        <w:t xml:space="preserve">. PHƯƠNG HƯỚNG NHIỆM VỤ </w:t>
      </w:r>
      <w:r>
        <w:rPr>
          <w:b/>
          <w:sz w:val="28"/>
          <w:szCs w:val="28"/>
        </w:rPr>
        <w:t>3</w:t>
      </w:r>
      <w:r w:rsidRPr="004F0EDC">
        <w:rPr>
          <w:b/>
          <w:sz w:val="28"/>
          <w:szCs w:val="28"/>
        </w:rPr>
        <w:t xml:space="preserve"> THÁNG CUỐI NĂM 201</w:t>
      </w:r>
      <w:r w:rsidRPr="004F0EDC">
        <w:rPr>
          <w:b/>
          <w:sz w:val="28"/>
          <w:szCs w:val="28"/>
          <w:lang w:val="vi-VN"/>
        </w:rPr>
        <w:t>8</w:t>
      </w:r>
    </w:p>
    <w:p w:rsidR="0014114E" w:rsidRPr="004F0EDC" w:rsidRDefault="0014114E" w:rsidP="0014114E">
      <w:pPr>
        <w:spacing w:before="12" w:line="312" w:lineRule="auto"/>
        <w:ind w:firstLine="720"/>
        <w:jc w:val="both"/>
        <w:rPr>
          <w:rFonts w:ascii="Calibri" w:hAnsi="Calibri"/>
          <w:b/>
          <w:sz w:val="28"/>
          <w:szCs w:val="28"/>
          <w:lang w:val="vi-VN"/>
        </w:rPr>
      </w:pPr>
      <w:r w:rsidRPr="004F0EDC">
        <w:rPr>
          <w:b/>
          <w:sz w:val="28"/>
          <w:szCs w:val="28"/>
          <w:lang w:val="vi-VN"/>
        </w:rPr>
        <w:t>1.  Lĩnh vực Lao động-việc làm-Dạy nghề:</w:t>
      </w:r>
    </w:p>
    <w:p w:rsidR="0014114E" w:rsidRPr="004F0EDC" w:rsidRDefault="0014114E" w:rsidP="0014114E">
      <w:pPr>
        <w:spacing w:before="12" w:line="312" w:lineRule="auto"/>
        <w:ind w:firstLine="720"/>
        <w:jc w:val="both"/>
        <w:rPr>
          <w:sz w:val="28"/>
          <w:szCs w:val="28"/>
          <w:lang w:val="vi-VN"/>
        </w:rPr>
      </w:pPr>
      <w:r w:rsidRPr="004F0EDC">
        <w:rPr>
          <w:sz w:val="28"/>
          <w:szCs w:val="28"/>
          <w:lang w:val="vi-VN"/>
        </w:rPr>
        <w:t>Tập trung thực hiện mục tiêu chương trình việc làm theo Nghị quyết Đại hội Đảng bộ huyện lần thứ XV nhiệm kỳ 2015-2020</w:t>
      </w:r>
      <w:r w:rsidRPr="004F0EDC">
        <w:rPr>
          <w:sz w:val="28"/>
          <w:szCs w:val="28"/>
        </w:rPr>
        <w:t>, đạt 1</w:t>
      </w:r>
      <w:r w:rsidRPr="004F0EDC">
        <w:rPr>
          <w:sz w:val="28"/>
          <w:szCs w:val="28"/>
          <w:lang w:val="vi-VN"/>
        </w:rPr>
        <w:t>2</w:t>
      </w:r>
      <w:r w:rsidRPr="004F0EDC">
        <w:rPr>
          <w:sz w:val="28"/>
          <w:szCs w:val="28"/>
        </w:rPr>
        <w:t>00 lao động có việc làm trong năm</w:t>
      </w:r>
      <w:r w:rsidRPr="004F0EDC">
        <w:rPr>
          <w:sz w:val="28"/>
          <w:szCs w:val="28"/>
          <w:lang w:val="vi-VN"/>
        </w:rPr>
        <w:t xml:space="preserve">. </w:t>
      </w:r>
      <w:r w:rsidRPr="004F0EDC">
        <w:rPr>
          <w:sz w:val="28"/>
          <w:szCs w:val="28"/>
          <w:lang w:val="nl-NL"/>
        </w:rPr>
        <w:t>Đẩy mạnh công tác tuyên truyền trên các phương tiện thông tin đại chúng để nhân dân, người lao động hiểu rõ pháp luật lao động, các chính sách của Đảng và Nhà nước về lĩnh vực Lao động</w:t>
      </w:r>
      <w:r w:rsidRPr="004F0EDC">
        <w:rPr>
          <w:sz w:val="28"/>
          <w:szCs w:val="28"/>
          <w:lang w:val="vi-VN"/>
        </w:rPr>
        <w:t>-TB&amp;XH</w:t>
      </w:r>
      <w:r w:rsidRPr="004F0EDC">
        <w:rPr>
          <w:sz w:val="28"/>
          <w:szCs w:val="28"/>
          <w:lang w:val="nl-NL"/>
        </w:rPr>
        <w:t xml:space="preserve"> nhằm đẩy mạnh xã hội hóa trên tất cả các lĩnh vực </w:t>
      </w:r>
      <w:r w:rsidRPr="004F0EDC">
        <w:rPr>
          <w:sz w:val="28"/>
          <w:szCs w:val="28"/>
          <w:lang w:val="vi-VN"/>
        </w:rPr>
        <w:t>của ngành.</w:t>
      </w:r>
    </w:p>
    <w:p w:rsidR="0014114E" w:rsidRPr="004F0EDC" w:rsidRDefault="0014114E" w:rsidP="0014114E">
      <w:pPr>
        <w:spacing w:before="12" w:line="312" w:lineRule="auto"/>
        <w:ind w:firstLine="720"/>
        <w:jc w:val="both"/>
        <w:rPr>
          <w:sz w:val="28"/>
          <w:szCs w:val="28"/>
        </w:rPr>
      </w:pPr>
      <w:r w:rsidRPr="004F0EDC">
        <w:rPr>
          <w:sz w:val="28"/>
          <w:szCs w:val="28"/>
        </w:rPr>
        <w:lastRenderedPageBreak/>
        <w:t>- Tiếp tục thực hiện công tác quản lý nắm chắc số liệu về lực lượng lao động trong độ tuổi, về chuyển dịch cơ cấu ngành nghề, sử dụng và tăng cường công tác kiểm tra giám sát công tác dạy nghề, XKLĐ, ATVSLĐ-PCCN, thu nhập người lao động trên địa bàn.</w:t>
      </w:r>
    </w:p>
    <w:p w:rsidR="0014114E" w:rsidRPr="004F0EDC" w:rsidRDefault="0014114E" w:rsidP="0014114E">
      <w:pPr>
        <w:spacing w:before="12" w:line="312" w:lineRule="auto"/>
        <w:ind w:firstLine="720"/>
        <w:jc w:val="both"/>
        <w:rPr>
          <w:sz w:val="28"/>
          <w:szCs w:val="28"/>
          <w:lang w:val="vi-VN"/>
        </w:rPr>
      </w:pPr>
      <w:r w:rsidRPr="004F0EDC">
        <w:rPr>
          <w:sz w:val="28"/>
          <w:szCs w:val="28"/>
          <w:lang w:val="vi-VN"/>
        </w:rPr>
        <w:t>- Tiếp tục thực hiện chính sách giải quyết việc làm vẫn là vấn đề được huyện chú trọng, chuyển dịch cơ cấu kinh tế, nắm vững nguồn lao động</w:t>
      </w:r>
      <w:r>
        <w:rPr>
          <w:sz w:val="28"/>
          <w:szCs w:val="28"/>
        </w:rPr>
        <w:t xml:space="preserve"> </w:t>
      </w:r>
      <w:r w:rsidRPr="004F0EDC">
        <w:rPr>
          <w:sz w:val="28"/>
          <w:szCs w:val="28"/>
          <w:lang w:val="vi-VN"/>
        </w:rPr>
        <w:t>để xây dựng dữ liệu về thị trường lao động. Khuyến khích phát triển doanh nghiệp, các thành phần kinh tế duy trì phát triển sản xuất, kinh doanh, dịch vụ để tạo việc làm tại chổ ở địa phương. Phân cơ cấu lao động theo các ngành nghề</w:t>
      </w:r>
      <w:r>
        <w:rPr>
          <w:sz w:val="28"/>
          <w:szCs w:val="28"/>
        </w:rPr>
        <w:t xml:space="preserve"> </w:t>
      </w:r>
      <w:r w:rsidRPr="004F0EDC">
        <w:rPr>
          <w:sz w:val="28"/>
          <w:szCs w:val="28"/>
          <w:lang w:val="vi-VN"/>
        </w:rPr>
        <w:t>để dễ quản lý về thị trường lao động và nắm bắt tình trạng chuyển dịch lao động.</w:t>
      </w:r>
    </w:p>
    <w:p w:rsidR="0014114E" w:rsidRPr="004F0EDC" w:rsidRDefault="0014114E" w:rsidP="0014114E">
      <w:pPr>
        <w:spacing w:before="12" w:line="312" w:lineRule="auto"/>
        <w:ind w:firstLine="720"/>
        <w:jc w:val="both"/>
        <w:rPr>
          <w:sz w:val="28"/>
          <w:szCs w:val="28"/>
          <w:lang w:val="vi-VN"/>
        </w:rPr>
      </w:pPr>
      <w:r w:rsidRPr="004F0EDC">
        <w:rPr>
          <w:sz w:val="28"/>
          <w:szCs w:val="28"/>
          <w:lang w:val="vi-VN"/>
        </w:rPr>
        <w:t>- Đẩy mạnh công tác tuyên truyền hệ thống pháp luật về lao động BHXH, bảo hộ lao động, thỏa ước lao động, tăng cường công tác kiểm tra giám sát việc thực hiện sử dụng lao động, chế độ làm việc, chế độ ghỉ ngơi, thai sản, tiền lương, tiền công, BHYT, theo đúng pháp luật quy định.</w:t>
      </w:r>
    </w:p>
    <w:p w:rsidR="0014114E" w:rsidRPr="004F0EDC" w:rsidRDefault="0014114E" w:rsidP="0014114E">
      <w:pPr>
        <w:spacing w:before="12" w:line="312" w:lineRule="auto"/>
        <w:ind w:firstLine="720"/>
        <w:jc w:val="both"/>
        <w:rPr>
          <w:sz w:val="28"/>
          <w:szCs w:val="28"/>
          <w:lang w:val="vi-VN"/>
        </w:rPr>
      </w:pPr>
      <w:r w:rsidRPr="004F0EDC">
        <w:rPr>
          <w:sz w:val="28"/>
          <w:szCs w:val="28"/>
          <w:lang w:val="vi-VN"/>
        </w:rPr>
        <w:t>- Thực hiện chương trình mục tiêu việc làm; hỗ trợ xuất khẩu lao động và phát triển thị trường XKLĐ</w:t>
      </w:r>
      <w:r w:rsidRPr="004F0EDC">
        <w:rPr>
          <w:sz w:val="28"/>
          <w:szCs w:val="28"/>
        </w:rPr>
        <w:t>, phối hợp với các cơ quan, doanh nghiệp, các công ty XKLĐ triển khai công tác tư vấn XKLĐ và tuyển dụng lao động trên địa bàn các xã, thị trấn.</w:t>
      </w:r>
    </w:p>
    <w:p w:rsidR="0014114E" w:rsidRPr="004F0EDC" w:rsidRDefault="0014114E" w:rsidP="0014114E">
      <w:pPr>
        <w:spacing w:before="12" w:line="312" w:lineRule="auto"/>
        <w:ind w:firstLine="720"/>
        <w:jc w:val="both"/>
        <w:rPr>
          <w:sz w:val="28"/>
          <w:szCs w:val="28"/>
          <w:lang w:val="vi-VN"/>
        </w:rPr>
      </w:pPr>
      <w:r w:rsidRPr="004F0EDC">
        <w:rPr>
          <w:sz w:val="28"/>
          <w:szCs w:val="28"/>
          <w:lang w:val="vi-VN"/>
        </w:rPr>
        <w:t xml:space="preserve">- </w:t>
      </w:r>
      <w:r>
        <w:rPr>
          <w:sz w:val="28"/>
          <w:szCs w:val="28"/>
        </w:rPr>
        <w:t>Tăng cường tổ chức giám sát và đôn đốc công tác</w:t>
      </w:r>
      <w:r w:rsidRPr="004F0EDC">
        <w:rPr>
          <w:sz w:val="28"/>
          <w:szCs w:val="28"/>
          <w:lang w:val="vi-VN"/>
        </w:rPr>
        <w:t xml:space="preserve"> đào tạo nghề cho lao động nông thôn( </w:t>
      </w:r>
      <w:r>
        <w:rPr>
          <w:sz w:val="28"/>
          <w:szCs w:val="28"/>
        </w:rPr>
        <w:t xml:space="preserve">3 lớp </w:t>
      </w:r>
      <w:r w:rsidRPr="004F0EDC">
        <w:rPr>
          <w:sz w:val="28"/>
          <w:szCs w:val="28"/>
          <w:lang w:val="vi-VN"/>
        </w:rPr>
        <w:t>nghề nông nghiệp</w:t>
      </w:r>
      <w:r>
        <w:rPr>
          <w:sz w:val="28"/>
          <w:szCs w:val="28"/>
        </w:rPr>
        <w:t>/11 chưa đào tạo</w:t>
      </w:r>
      <w:r w:rsidRPr="004F0EDC">
        <w:rPr>
          <w:sz w:val="28"/>
          <w:szCs w:val="28"/>
          <w:lang w:val="vi-VN"/>
        </w:rPr>
        <w:t>) theo hướng chuyên canh gắn với việc làm tại chổ trên từng địa phương phù hợp với phát triển kinh tế, phù hợp.</w:t>
      </w:r>
    </w:p>
    <w:p w:rsidR="0014114E" w:rsidRPr="004F0EDC" w:rsidRDefault="0014114E" w:rsidP="0014114E">
      <w:pPr>
        <w:spacing w:before="12" w:line="288" w:lineRule="auto"/>
        <w:ind w:firstLine="720"/>
        <w:jc w:val="both"/>
        <w:rPr>
          <w:b/>
          <w:sz w:val="28"/>
          <w:szCs w:val="28"/>
          <w:lang w:val="vi-VN"/>
        </w:rPr>
      </w:pPr>
      <w:r w:rsidRPr="004F0EDC">
        <w:rPr>
          <w:b/>
          <w:sz w:val="28"/>
          <w:szCs w:val="28"/>
          <w:lang w:val="vi-VN"/>
        </w:rPr>
        <w:t>2. Lĩnh vực TBLS - NCC:</w:t>
      </w:r>
    </w:p>
    <w:p w:rsidR="0014114E" w:rsidRPr="004F0EDC" w:rsidRDefault="0014114E" w:rsidP="0014114E">
      <w:pPr>
        <w:spacing w:before="12" w:line="312" w:lineRule="auto"/>
        <w:ind w:firstLine="540"/>
        <w:jc w:val="both"/>
        <w:rPr>
          <w:sz w:val="28"/>
          <w:szCs w:val="28"/>
          <w:lang w:val="nl-NL"/>
        </w:rPr>
      </w:pPr>
      <w:r w:rsidRPr="004F0EDC">
        <w:rPr>
          <w:sz w:val="28"/>
          <w:szCs w:val="28"/>
          <w:lang w:val="vi-VN"/>
        </w:rPr>
        <w:tab/>
        <w:t>- Kịp thời triển khai thực hiện các chế độ chính sách ưu đãi người có công với cách mạng theo đúng quy định của Nhà nước</w:t>
      </w:r>
      <w:r w:rsidRPr="004F0EDC">
        <w:rPr>
          <w:sz w:val="28"/>
          <w:szCs w:val="28"/>
          <w:lang w:val="nl-NL"/>
        </w:rPr>
        <w:t>.</w:t>
      </w:r>
    </w:p>
    <w:p w:rsidR="0014114E" w:rsidRPr="004F0EDC" w:rsidRDefault="0014114E" w:rsidP="0014114E">
      <w:pPr>
        <w:spacing w:before="12" w:line="288" w:lineRule="auto"/>
        <w:ind w:firstLine="720"/>
        <w:jc w:val="both"/>
        <w:rPr>
          <w:sz w:val="28"/>
          <w:szCs w:val="28"/>
        </w:rPr>
      </w:pPr>
      <w:r w:rsidRPr="004F0EDC">
        <w:rPr>
          <w:sz w:val="28"/>
          <w:szCs w:val="28"/>
          <w:lang w:val="vi-VN"/>
        </w:rPr>
        <w:t>- Tiếp tục vận động Quỹ đề ơn đáp nghĩa, xây dựng, sửa chữa nhà tình nghĩa  cho các đối tượng chính sách.</w:t>
      </w:r>
    </w:p>
    <w:p w:rsidR="0014114E" w:rsidRPr="004F0EDC" w:rsidRDefault="0014114E" w:rsidP="0014114E">
      <w:pPr>
        <w:spacing w:before="12" w:line="288" w:lineRule="auto"/>
        <w:ind w:firstLine="720"/>
        <w:jc w:val="both"/>
        <w:rPr>
          <w:sz w:val="28"/>
          <w:szCs w:val="28"/>
        </w:rPr>
      </w:pPr>
      <w:r w:rsidRPr="004F0EDC">
        <w:rPr>
          <w:sz w:val="28"/>
          <w:szCs w:val="28"/>
        </w:rPr>
        <w:t>- Tổ chức thành lập đoàn đi kiểm tra công tác thu- chi quản lý nguồn ĐƠĐN trên địa bàn 9 xã, thị trấn.</w:t>
      </w:r>
    </w:p>
    <w:p w:rsidR="0014114E" w:rsidRPr="004F0EDC" w:rsidRDefault="0014114E" w:rsidP="0014114E">
      <w:pPr>
        <w:spacing w:before="12" w:line="288" w:lineRule="auto"/>
        <w:ind w:firstLine="720"/>
        <w:jc w:val="both"/>
        <w:rPr>
          <w:sz w:val="28"/>
          <w:szCs w:val="28"/>
          <w:lang w:val="vi-VN"/>
        </w:rPr>
      </w:pPr>
      <w:r w:rsidRPr="004F0EDC">
        <w:rPr>
          <w:sz w:val="28"/>
          <w:szCs w:val="28"/>
          <w:lang w:val="vi-VN"/>
        </w:rPr>
        <w:t>- Tăng cường công tác quản lý đối tượng người có công theo quy định. Hoàn thiện cơ sở dữ liệu người có công tiến tới cập nhật và công bố công khai trên trang điện tử huyện.</w:t>
      </w:r>
    </w:p>
    <w:p w:rsidR="0014114E" w:rsidRPr="004F0EDC" w:rsidRDefault="0014114E" w:rsidP="0014114E">
      <w:pPr>
        <w:spacing w:before="12" w:line="288" w:lineRule="auto"/>
        <w:ind w:firstLine="720"/>
        <w:jc w:val="both"/>
        <w:rPr>
          <w:b/>
          <w:sz w:val="28"/>
          <w:szCs w:val="28"/>
          <w:lang w:val="vi-VN"/>
        </w:rPr>
      </w:pPr>
      <w:r w:rsidRPr="004F0EDC">
        <w:rPr>
          <w:b/>
          <w:sz w:val="28"/>
          <w:szCs w:val="28"/>
          <w:lang w:val="vi-VN"/>
        </w:rPr>
        <w:t>3. Lĩnh vực xã hội:</w:t>
      </w:r>
    </w:p>
    <w:p w:rsidR="0014114E" w:rsidRPr="004F0EDC" w:rsidRDefault="0014114E" w:rsidP="0014114E">
      <w:pPr>
        <w:spacing w:before="12" w:line="288" w:lineRule="auto"/>
        <w:ind w:firstLine="720"/>
        <w:jc w:val="both"/>
        <w:rPr>
          <w:sz w:val="28"/>
          <w:szCs w:val="28"/>
          <w:lang w:val="vi-VN"/>
        </w:rPr>
      </w:pPr>
      <w:r w:rsidRPr="004F0EDC">
        <w:rPr>
          <w:sz w:val="28"/>
          <w:szCs w:val="28"/>
          <w:lang w:val="nl-NL"/>
        </w:rPr>
        <w:t xml:space="preserve">- </w:t>
      </w:r>
      <w:r w:rsidRPr="004F0EDC">
        <w:rPr>
          <w:sz w:val="28"/>
          <w:szCs w:val="28"/>
          <w:lang w:val="vi-VN"/>
        </w:rPr>
        <w:t>Gắn với tăng trưởng kinh tế với giảm nghèo bền vững</w:t>
      </w:r>
      <w:r w:rsidRPr="004F0EDC">
        <w:rPr>
          <w:sz w:val="28"/>
          <w:szCs w:val="28"/>
        </w:rPr>
        <w:t>, phấn đấu giảm hộ nghèo đạt 1,</w:t>
      </w:r>
      <w:r w:rsidRPr="004F0EDC">
        <w:rPr>
          <w:sz w:val="28"/>
          <w:szCs w:val="28"/>
          <w:lang w:val="vi-VN"/>
        </w:rPr>
        <w:t>0</w:t>
      </w:r>
      <w:r w:rsidRPr="004F0EDC">
        <w:rPr>
          <w:sz w:val="28"/>
          <w:szCs w:val="28"/>
        </w:rPr>
        <w:t>% tỷ lệ hộ nghèo</w:t>
      </w:r>
      <w:r>
        <w:rPr>
          <w:sz w:val="28"/>
          <w:szCs w:val="28"/>
        </w:rPr>
        <w:t xml:space="preserve"> (tương ứng 140 hộ nghèo)</w:t>
      </w:r>
      <w:r w:rsidRPr="004F0EDC">
        <w:rPr>
          <w:sz w:val="28"/>
          <w:szCs w:val="28"/>
          <w:lang w:val="vi-VN"/>
        </w:rPr>
        <w:t xml:space="preserve">, huy động tối đa </w:t>
      </w:r>
      <w:r w:rsidRPr="004F0EDC">
        <w:rPr>
          <w:sz w:val="28"/>
          <w:szCs w:val="28"/>
          <w:lang w:val="vi-VN"/>
        </w:rPr>
        <w:lastRenderedPageBreak/>
        <w:t xml:space="preserve">nguồn lực cho giảm nghèo, </w:t>
      </w:r>
      <w:r>
        <w:rPr>
          <w:sz w:val="28"/>
          <w:szCs w:val="28"/>
        </w:rPr>
        <w:t xml:space="preserve">tăng cường công tác kiểm tra, giám sát, truyền thông, </w:t>
      </w:r>
      <w:r w:rsidRPr="004F0EDC">
        <w:rPr>
          <w:sz w:val="28"/>
          <w:szCs w:val="28"/>
          <w:lang w:val="vi-VN"/>
        </w:rPr>
        <w:t>khuyến khích người nghèo thoát nghèo vươn lên làm giàu. Chỉ đạo các ngành tổ chức thực hiện chính sách ưu đãi về y tế, giáo dục, nhà ở, nước sạch, thông tin và các dịch vụ tiếp cận theo nghèo đa chiều.</w:t>
      </w:r>
    </w:p>
    <w:p w:rsidR="0014114E" w:rsidRPr="004F0EDC" w:rsidRDefault="0014114E" w:rsidP="0014114E">
      <w:pPr>
        <w:spacing w:before="12" w:line="288" w:lineRule="auto"/>
        <w:ind w:firstLine="720"/>
        <w:jc w:val="both"/>
        <w:rPr>
          <w:rFonts w:eastAsia="Calibri"/>
          <w:sz w:val="28"/>
          <w:szCs w:val="28"/>
          <w:lang w:val="nl-NL"/>
        </w:rPr>
      </w:pPr>
      <w:r w:rsidRPr="004F0EDC">
        <w:rPr>
          <w:rFonts w:eastAsia="Calibri"/>
          <w:sz w:val="28"/>
          <w:szCs w:val="28"/>
          <w:lang w:val="nl-NL"/>
        </w:rPr>
        <w:t xml:space="preserve">- Thực hiện tốt các chính sách bảo trợ xã hội theo văn bản của Trung ương, tỉnh đối với những đối tượng yếu thế trong xã hội, đặc biệt khó khăn được hưởng trợ cấp xã hội; </w:t>
      </w:r>
      <w:r>
        <w:rPr>
          <w:rFonts w:eastAsia="Calibri"/>
          <w:sz w:val="28"/>
          <w:szCs w:val="28"/>
          <w:lang w:val="nl-NL"/>
        </w:rPr>
        <w:t xml:space="preserve">phối hợp với các ngành thực hiện tốt công tác mại dâm, ma túy, lang thang trên địa bàn </w:t>
      </w:r>
      <w:r w:rsidRPr="004F0EDC">
        <w:rPr>
          <w:rFonts w:eastAsia="Calibri"/>
          <w:sz w:val="28"/>
          <w:szCs w:val="28"/>
          <w:lang w:val="nl-NL"/>
        </w:rPr>
        <w:t xml:space="preserve">tạo điều kiện về giáo dục, dạy nghề, tín dụng, tạo việc làm để người tàn tật và đối tượng xã hội vươn lên hòa nhập cộng đồng. </w:t>
      </w:r>
    </w:p>
    <w:p w:rsidR="0014114E" w:rsidRPr="004F0EDC" w:rsidRDefault="0014114E" w:rsidP="0014114E">
      <w:pPr>
        <w:spacing w:before="12" w:line="288" w:lineRule="auto"/>
        <w:ind w:firstLine="720"/>
        <w:jc w:val="both"/>
        <w:rPr>
          <w:rFonts w:eastAsia="Calibri"/>
          <w:sz w:val="28"/>
          <w:szCs w:val="28"/>
          <w:lang w:val="vi-VN"/>
        </w:rPr>
      </w:pPr>
      <w:r w:rsidRPr="004F0EDC">
        <w:rPr>
          <w:rFonts w:eastAsia="Calibri"/>
          <w:sz w:val="28"/>
          <w:szCs w:val="28"/>
          <w:lang w:val="vi-VN"/>
        </w:rPr>
        <w:t>- Theo dõi tình hình thiếu đói, dịch bệnh, thiên tai, thiệt hại do thiên tai để giải quyết kịp thời hoạt động cứu trợ tại địa phương và có giải pháp khắc phục hậu quả, đảm bảo đời sống nhân dân.</w:t>
      </w:r>
    </w:p>
    <w:p w:rsidR="0014114E" w:rsidRPr="004F0EDC" w:rsidRDefault="0014114E" w:rsidP="0014114E">
      <w:pPr>
        <w:spacing w:before="12" w:line="288" w:lineRule="auto"/>
        <w:ind w:firstLine="720"/>
        <w:jc w:val="both"/>
        <w:rPr>
          <w:rFonts w:eastAsia="Calibri"/>
          <w:sz w:val="28"/>
          <w:szCs w:val="28"/>
        </w:rPr>
      </w:pPr>
      <w:r w:rsidRPr="004F0EDC">
        <w:rPr>
          <w:rFonts w:eastAsia="Calibri"/>
          <w:sz w:val="28"/>
          <w:szCs w:val="28"/>
          <w:lang w:val="vi-VN"/>
        </w:rPr>
        <w:t>- Triển khai Kế hoạch số 3231/KH-UBND ngày 08/12/2016 của UBND tỉnh Quảng Trị về thực hiện quyền trẻ em giai đoạn 2017-2020 mở rộng các hoạt động tuyên truyền giáo dục, tư vấn, bảo vệ và chăm sóc trẻ em. Duy trì và nhân rộng mô hình bảo vệ và chăm sóc trẻ em có hoàn cảnh đặc biệt dựa vào cộng đồng, mô hình chống tai nạn thương tích, mô hình thúc đẩy quyền và sự tham gia của trẻ em trong nhà trường và cộng đồng...Duy trì và cộng tác tốt các dự án PCP đang hỗ trợ đầu tư tại huyện về trẻ em.</w:t>
      </w:r>
    </w:p>
    <w:p w:rsidR="0014114E" w:rsidRPr="004F0EDC" w:rsidRDefault="0014114E" w:rsidP="0014114E">
      <w:pPr>
        <w:spacing w:before="12" w:line="312" w:lineRule="auto"/>
        <w:ind w:firstLine="560"/>
        <w:jc w:val="both"/>
        <w:outlineLvl w:val="0"/>
        <w:rPr>
          <w:b/>
          <w:sz w:val="28"/>
          <w:szCs w:val="28"/>
          <w:lang w:val="nl-NL"/>
        </w:rPr>
      </w:pPr>
      <w:r w:rsidRPr="004F0EDC">
        <w:rPr>
          <w:b/>
          <w:sz w:val="28"/>
          <w:szCs w:val="28"/>
          <w:lang w:val="nl-NL"/>
        </w:rPr>
        <w:t>4. Công tác khác:</w:t>
      </w:r>
    </w:p>
    <w:p w:rsidR="0014114E" w:rsidRPr="004F0EDC" w:rsidRDefault="0014114E" w:rsidP="0014114E">
      <w:pPr>
        <w:spacing w:before="12" w:line="288" w:lineRule="auto"/>
        <w:ind w:firstLine="720"/>
        <w:jc w:val="both"/>
        <w:rPr>
          <w:rFonts w:eastAsia="Calibri"/>
          <w:sz w:val="28"/>
          <w:szCs w:val="28"/>
        </w:rPr>
      </w:pPr>
      <w:r w:rsidRPr="004F0EDC">
        <w:rPr>
          <w:rFonts w:eastAsia="Calibri"/>
          <w:sz w:val="28"/>
          <w:szCs w:val="28"/>
        </w:rPr>
        <w:t xml:space="preserve"> - Duy trì và giữ mối quan hệ tốt các dự án PCP đầu tư tại huyện thông qua phòng Lao động-TB&amp;XH quản lý.</w:t>
      </w:r>
    </w:p>
    <w:p w:rsidR="0014114E" w:rsidRPr="004F0EDC" w:rsidRDefault="0014114E" w:rsidP="0014114E">
      <w:pPr>
        <w:spacing w:before="12" w:line="312" w:lineRule="auto"/>
        <w:ind w:firstLine="720"/>
        <w:jc w:val="both"/>
        <w:rPr>
          <w:sz w:val="28"/>
          <w:szCs w:val="28"/>
          <w:lang w:val="nl-NL"/>
        </w:rPr>
      </w:pPr>
      <w:r w:rsidRPr="004F0EDC">
        <w:rPr>
          <w:sz w:val="28"/>
          <w:szCs w:val="28"/>
        </w:rPr>
        <w:t xml:space="preserve"> - Tổ chức đoàn đi k</w:t>
      </w:r>
      <w:r w:rsidRPr="004F0EDC">
        <w:rPr>
          <w:sz w:val="28"/>
          <w:szCs w:val="28"/>
          <w:lang w:val="nl-NL"/>
        </w:rPr>
        <w:t>iểm tra, giám sát việc chi trả trợ cấp hàng tháng đối tượng Người có công và BTXH trên địa bàn và các nội dung liên quan của ngành.</w:t>
      </w:r>
    </w:p>
    <w:p w:rsidR="0014114E" w:rsidRPr="004F0EDC" w:rsidRDefault="0014114E" w:rsidP="0014114E">
      <w:pPr>
        <w:spacing w:line="312" w:lineRule="auto"/>
        <w:ind w:firstLine="720"/>
        <w:jc w:val="both"/>
        <w:rPr>
          <w:sz w:val="28"/>
          <w:szCs w:val="28"/>
          <w:lang w:val="pt-BR"/>
        </w:rPr>
      </w:pPr>
      <w:r w:rsidRPr="004F0EDC">
        <w:rPr>
          <w:sz w:val="28"/>
          <w:szCs w:val="28"/>
          <w:lang w:val="nl-NL"/>
        </w:rPr>
        <w:t xml:space="preserve">- </w:t>
      </w:r>
      <w:r w:rsidRPr="004F0EDC">
        <w:rPr>
          <w:sz w:val="28"/>
          <w:szCs w:val="28"/>
          <w:lang w:val="pt-BR"/>
        </w:rPr>
        <w:t>Tiếp tục</w:t>
      </w:r>
      <w:r w:rsidRPr="004F0EDC">
        <w:rPr>
          <w:sz w:val="28"/>
          <w:szCs w:val="28"/>
        </w:rPr>
        <w:t xml:space="preserve"> chỉ đạo các xã, thị trấn tổng hợp thông tin phục vụ cho công tác</w:t>
      </w:r>
      <w:r w:rsidRPr="004F0EDC">
        <w:rPr>
          <w:sz w:val="28"/>
          <w:szCs w:val="28"/>
          <w:lang w:val="pt-BR"/>
        </w:rPr>
        <w:t xml:space="preserve"> đối thoại trực tiếp</w:t>
      </w:r>
      <w:r w:rsidRPr="004F0EDC">
        <w:rPr>
          <w:sz w:val="28"/>
          <w:szCs w:val="28"/>
        </w:rPr>
        <w:t>,</w:t>
      </w:r>
      <w:r w:rsidRPr="004F0EDC">
        <w:rPr>
          <w:sz w:val="28"/>
          <w:szCs w:val="28"/>
          <w:lang w:val="pt-BR"/>
        </w:rPr>
        <w:t xml:space="preserve"> chủ động giải quyết các hồ sơ tồn động, nắm bắt tâm tư tổng hợp ý kiến gửi phòng Lao động-TB&amp;XH huyện biết và giải đáp nếu vướng mắc.</w:t>
      </w:r>
    </w:p>
    <w:p w:rsidR="0014114E" w:rsidRPr="004F0EDC" w:rsidRDefault="0014114E" w:rsidP="0014114E">
      <w:pPr>
        <w:spacing w:before="120" w:line="288" w:lineRule="auto"/>
        <w:ind w:firstLine="720"/>
        <w:jc w:val="both"/>
        <w:rPr>
          <w:sz w:val="28"/>
          <w:szCs w:val="28"/>
        </w:rPr>
      </w:pPr>
      <w:r w:rsidRPr="004F0EDC">
        <w:rPr>
          <w:sz w:val="28"/>
          <w:szCs w:val="28"/>
        </w:rPr>
        <w:t xml:space="preserve">Trên đây là báo cáo kết quả thực hiện công tác Lao động </w:t>
      </w:r>
      <w:r>
        <w:rPr>
          <w:sz w:val="28"/>
          <w:szCs w:val="28"/>
        </w:rPr>
        <w:t>– Thương binh và Xã hội 9</w:t>
      </w:r>
      <w:r w:rsidRPr="004F0EDC">
        <w:rPr>
          <w:sz w:val="28"/>
          <w:szCs w:val="28"/>
        </w:rPr>
        <w:t xml:space="preserve"> tháng năm 201</w:t>
      </w:r>
      <w:r w:rsidRPr="004F0EDC">
        <w:rPr>
          <w:sz w:val="28"/>
          <w:szCs w:val="28"/>
          <w:lang w:val="vi-VN"/>
        </w:rPr>
        <w:t>8</w:t>
      </w:r>
      <w:r w:rsidRPr="004F0EDC">
        <w:rPr>
          <w:sz w:val="28"/>
          <w:szCs w:val="28"/>
        </w:rPr>
        <w:t>, phòng kính báo cáo để UBND huyện biết và chỉ đạo thực hiện./.</w:t>
      </w:r>
    </w:p>
    <w:p w:rsidR="0014114E" w:rsidRPr="004F0EDC" w:rsidRDefault="0014114E" w:rsidP="0014114E">
      <w:pPr>
        <w:spacing w:before="120"/>
        <w:jc w:val="both"/>
        <w:rPr>
          <w:sz w:val="28"/>
          <w:szCs w:val="28"/>
        </w:rPr>
      </w:pPr>
      <w:r w:rsidRPr="004F0EDC">
        <w:rPr>
          <w:b/>
          <w:i/>
          <w:sz w:val="28"/>
          <w:szCs w:val="28"/>
        </w:rPr>
        <w:t>Nơi nhận</w:t>
      </w:r>
      <w:r w:rsidRPr="004F0EDC">
        <w:rPr>
          <w:b/>
          <w:sz w:val="28"/>
          <w:szCs w:val="28"/>
        </w:rPr>
        <w:t xml:space="preserve">:                                             </w:t>
      </w:r>
      <w:r w:rsidRPr="004F0EDC">
        <w:rPr>
          <w:b/>
          <w:sz w:val="28"/>
          <w:szCs w:val="28"/>
        </w:rPr>
        <w:tab/>
      </w:r>
      <w:r w:rsidRPr="004F0EDC">
        <w:rPr>
          <w:b/>
          <w:sz w:val="28"/>
          <w:szCs w:val="28"/>
        </w:rPr>
        <w:tab/>
        <w:t xml:space="preserve"> TRƯỞNG PHÒNG </w:t>
      </w:r>
    </w:p>
    <w:p w:rsidR="0014114E" w:rsidRPr="00283216" w:rsidRDefault="0014114E" w:rsidP="0014114E">
      <w:pPr>
        <w:tabs>
          <w:tab w:val="left" w:pos="6240"/>
        </w:tabs>
        <w:jc w:val="both"/>
        <w:rPr>
          <w:color w:val="FF0000"/>
          <w:sz w:val="28"/>
          <w:szCs w:val="28"/>
        </w:rPr>
      </w:pPr>
      <w:r w:rsidRPr="00982BA2">
        <w:rPr>
          <w:sz w:val="22"/>
          <w:szCs w:val="22"/>
        </w:rPr>
        <w:t>- Huyện ủy;</w:t>
      </w:r>
      <w:r w:rsidRPr="004F0EDC">
        <w:rPr>
          <w:sz w:val="28"/>
          <w:szCs w:val="28"/>
        </w:rPr>
        <w:tab/>
      </w:r>
      <w:r w:rsidRPr="004F0EDC">
        <w:rPr>
          <w:sz w:val="28"/>
          <w:szCs w:val="28"/>
        </w:rPr>
        <w:tab/>
        <w:t xml:space="preserve">  </w:t>
      </w:r>
      <w:r w:rsidRPr="00283216">
        <w:rPr>
          <w:b/>
          <w:i/>
          <w:color w:val="FF0000"/>
          <w:sz w:val="28"/>
          <w:szCs w:val="28"/>
        </w:rPr>
        <w:t>Đã ký</w:t>
      </w:r>
    </w:p>
    <w:p w:rsidR="0014114E" w:rsidRPr="00982BA2" w:rsidRDefault="0014114E" w:rsidP="0014114E">
      <w:pPr>
        <w:tabs>
          <w:tab w:val="left" w:pos="6240"/>
        </w:tabs>
        <w:jc w:val="both"/>
        <w:rPr>
          <w:sz w:val="22"/>
          <w:szCs w:val="22"/>
        </w:rPr>
      </w:pPr>
      <w:r w:rsidRPr="00982BA2">
        <w:rPr>
          <w:sz w:val="22"/>
          <w:szCs w:val="22"/>
        </w:rPr>
        <w:t>- H</w:t>
      </w:r>
      <w:r>
        <w:rPr>
          <w:sz w:val="22"/>
          <w:szCs w:val="22"/>
        </w:rPr>
        <w:t>Đ</w:t>
      </w:r>
      <w:r w:rsidRPr="00982BA2">
        <w:rPr>
          <w:sz w:val="22"/>
          <w:szCs w:val="22"/>
        </w:rPr>
        <w:t>ND, UBND huyện;</w:t>
      </w:r>
    </w:p>
    <w:p w:rsidR="0014114E" w:rsidRPr="00982BA2" w:rsidRDefault="0014114E" w:rsidP="0014114E">
      <w:pPr>
        <w:tabs>
          <w:tab w:val="left" w:pos="6240"/>
        </w:tabs>
        <w:jc w:val="both"/>
        <w:rPr>
          <w:sz w:val="22"/>
          <w:szCs w:val="22"/>
        </w:rPr>
      </w:pPr>
      <w:r w:rsidRPr="00982BA2">
        <w:rPr>
          <w:sz w:val="22"/>
          <w:szCs w:val="22"/>
        </w:rPr>
        <w:t>- Phòng TC-KH;</w:t>
      </w:r>
    </w:p>
    <w:p w:rsidR="0014114E" w:rsidRPr="00982BA2" w:rsidRDefault="0014114E" w:rsidP="0014114E">
      <w:pPr>
        <w:tabs>
          <w:tab w:val="left" w:pos="6240"/>
        </w:tabs>
        <w:jc w:val="both"/>
        <w:rPr>
          <w:sz w:val="22"/>
          <w:szCs w:val="22"/>
        </w:rPr>
      </w:pPr>
      <w:r w:rsidRPr="00982BA2">
        <w:rPr>
          <w:sz w:val="22"/>
          <w:szCs w:val="22"/>
        </w:rPr>
        <w:t>- VP UBND huyện;</w:t>
      </w:r>
      <w:r w:rsidRPr="00982BA2">
        <w:rPr>
          <w:sz w:val="22"/>
          <w:szCs w:val="22"/>
        </w:rPr>
        <w:tab/>
      </w:r>
    </w:p>
    <w:p w:rsidR="0014114E" w:rsidRPr="00982BA2" w:rsidRDefault="0014114E" w:rsidP="0014114E">
      <w:pPr>
        <w:tabs>
          <w:tab w:val="left" w:pos="6240"/>
        </w:tabs>
        <w:jc w:val="both"/>
        <w:rPr>
          <w:sz w:val="22"/>
          <w:szCs w:val="22"/>
        </w:rPr>
      </w:pPr>
      <w:r w:rsidRPr="00982BA2">
        <w:rPr>
          <w:sz w:val="22"/>
          <w:szCs w:val="22"/>
        </w:rPr>
        <w:t>- Lưu LĐ-TB&amp;XH.</w:t>
      </w:r>
      <w:r w:rsidRPr="00982BA2">
        <w:rPr>
          <w:sz w:val="22"/>
          <w:szCs w:val="22"/>
        </w:rPr>
        <w:tab/>
      </w:r>
    </w:p>
    <w:p w:rsidR="0014114E" w:rsidRPr="004F0EDC" w:rsidRDefault="0014114E" w:rsidP="0014114E">
      <w:pPr>
        <w:tabs>
          <w:tab w:val="left" w:pos="7005"/>
        </w:tabs>
        <w:jc w:val="both"/>
        <w:rPr>
          <w:sz w:val="28"/>
          <w:szCs w:val="28"/>
        </w:rPr>
      </w:pPr>
      <w:bookmarkStart w:id="0" w:name="_GoBack"/>
      <w:bookmarkEnd w:id="0"/>
      <w:r>
        <w:rPr>
          <w:sz w:val="28"/>
          <w:szCs w:val="28"/>
        </w:rPr>
        <w:t xml:space="preserve">                                                                                   </w:t>
      </w:r>
      <w:r w:rsidRPr="004F0EDC">
        <w:rPr>
          <w:sz w:val="28"/>
          <w:szCs w:val="28"/>
        </w:rPr>
        <w:t xml:space="preserve"> </w:t>
      </w:r>
      <w:r>
        <w:rPr>
          <w:sz w:val="28"/>
          <w:szCs w:val="28"/>
        </w:rPr>
        <w:t xml:space="preserve">    </w:t>
      </w:r>
      <w:r w:rsidRPr="004F0EDC">
        <w:rPr>
          <w:b/>
          <w:sz w:val="28"/>
          <w:szCs w:val="28"/>
        </w:rPr>
        <w:t>Lê Văn Vĩnh</w:t>
      </w:r>
    </w:p>
    <w:p w:rsidR="00462B63" w:rsidRDefault="00462B63"/>
    <w:sectPr w:rsidR="00462B63" w:rsidSect="00403966">
      <w:footerReference w:type="even" r:id="rId6"/>
      <w:footerReference w:type="default" r:id="rId7"/>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5C8D" w:rsidRDefault="008E5C8D" w:rsidP="0014114E">
      <w:r>
        <w:separator/>
      </w:r>
    </w:p>
  </w:endnote>
  <w:endnote w:type="continuationSeparator" w:id="1">
    <w:p w:rsidR="008E5C8D" w:rsidRDefault="008E5C8D" w:rsidP="001411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966" w:rsidRDefault="008E5C8D" w:rsidP="004039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03966" w:rsidRDefault="008E5C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966" w:rsidRDefault="008E5C8D" w:rsidP="004039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114E">
      <w:rPr>
        <w:rStyle w:val="PageNumber"/>
        <w:noProof/>
      </w:rPr>
      <w:t>9</w:t>
    </w:r>
    <w:r>
      <w:rPr>
        <w:rStyle w:val="PageNumber"/>
      </w:rPr>
      <w:fldChar w:fldCharType="end"/>
    </w:r>
  </w:p>
  <w:p w:rsidR="00403966" w:rsidRDefault="008E5C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5C8D" w:rsidRDefault="008E5C8D" w:rsidP="0014114E">
      <w:r>
        <w:separator/>
      </w:r>
    </w:p>
  </w:footnote>
  <w:footnote w:type="continuationSeparator" w:id="1">
    <w:p w:rsidR="008E5C8D" w:rsidRDefault="008E5C8D" w:rsidP="0014114E">
      <w:r>
        <w:continuationSeparator/>
      </w:r>
    </w:p>
  </w:footnote>
  <w:footnote w:id="2">
    <w:p w:rsidR="0014114E" w:rsidRPr="00512F8B" w:rsidRDefault="0014114E" w:rsidP="0014114E">
      <w:pPr>
        <w:pStyle w:val="FootnoteText"/>
        <w:rPr>
          <w:sz w:val="22"/>
          <w:szCs w:val="22"/>
        </w:rPr>
      </w:pPr>
      <w:r w:rsidRPr="00512F8B">
        <w:rPr>
          <w:rStyle w:val="FootnoteReference"/>
          <w:sz w:val="22"/>
          <w:szCs w:val="22"/>
        </w:rPr>
        <w:footnoteRef/>
      </w:r>
      <w:r w:rsidRPr="00512F8B">
        <w:rPr>
          <w:sz w:val="22"/>
          <w:szCs w:val="22"/>
        </w:rPr>
        <w:t xml:space="preserve"> cho 71 doanh nghiệp trên địa bàn thu hút 1008 lao động</w:t>
      </w:r>
    </w:p>
  </w:footnote>
  <w:footnote w:id="3">
    <w:p w:rsidR="0014114E" w:rsidRPr="00283216" w:rsidRDefault="0014114E" w:rsidP="0014114E">
      <w:pPr>
        <w:pStyle w:val="FootnoteText"/>
        <w:jc w:val="both"/>
        <w:rPr>
          <w:sz w:val="22"/>
          <w:szCs w:val="22"/>
        </w:rPr>
      </w:pPr>
      <w:r w:rsidRPr="00283216">
        <w:rPr>
          <w:rStyle w:val="FootnoteReference"/>
          <w:sz w:val="22"/>
          <w:szCs w:val="22"/>
        </w:rPr>
        <w:footnoteRef/>
      </w:r>
      <w:r w:rsidRPr="00283216">
        <w:rPr>
          <w:sz w:val="22"/>
          <w:szCs w:val="22"/>
        </w:rPr>
        <w:t xml:space="preserve"> DNTN Hạnh Hoa, Công ty cổ phần gạch ngói Quảng Trị, CTCP Tân Hưng, Nhà máy cán tôn Nguyễn Danh, CTCP Quản lý và Xây dựng đường bộ Quảng Trị, CTCP lâm sản Cam Lộ</w:t>
      </w:r>
    </w:p>
  </w:footnote>
  <w:footnote w:id="4">
    <w:p w:rsidR="0014114E" w:rsidRPr="00283216" w:rsidRDefault="0014114E" w:rsidP="0014114E">
      <w:pPr>
        <w:pStyle w:val="FootnoteText"/>
        <w:jc w:val="both"/>
        <w:rPr>
          <w:sz w:val="22"/>
          <w:szCs w:val="22"/>
        </w:rPr>
      </w:pPr>
      <w:r w:rsidRPr="00283216">
        <w:rPr>
          <w:rStyle w:val="FootnoteReference"/>
          <w:sz w:val="22"/>
          <w:szCs w:val="22"/>
        </w:rPr>
        <w:footnoteRef/>
      </w:r>
      <w:r w:rsidRPr="00283216">
        <w:rPr>
          <w:sz w:val="22"/>
          <w:szCs w:val="22"/>
        </w:rPr>
        <w:t xml:space="preserve"> TNHH-MTV Hoàng Anh, tinh bột sắn An Thái, Công ty TNHH Khánh An Gia Phát, Công ty TNHH xây dựng 94A, CT Vietntnet, CT cổ phần May Tân Định, CTTNHH Hoàn Mỹ, CTTNHH Quốc Bảo.</w:t>
      </w:r>
    </w:p>
  </w:footnote>
  <w:footnote w:id="5">
    <w:p w:rsidR="0014114E" w:rsidRPr="00283216" w:rsidRDefault="0014114E" w:rsidP="0014114E">
      <w:pPr>
        <w:tabs>
          <w:tab w:val="left" w:pos="765"/>
        </w:tabs>
        <w:spacing w:before="12" w:line="312" w:lineRule="auto"/>
        <w:jc w:val="both"/>
        <w:rPr>
          <w:sz w:val="22"/>
          <w:szCs w:val="22"/>
        </w:rPr>
      </w:pPr>
      <w:r w:rsidRPr="00283216">
        <w:rPr>
          <w:rStyle w:val="FootnoteReference"/>
          <w:sz w:val="22"/>
          <w:szCs w:val="22"/>
        </w:rPr>
        <w:footnoteRef/>
      </w:r>
      <w:r w:rsidRPr="00283216">
        <w:rPr>
          <w:sz w:val="22"/>
          <w:szCs w:val="22"/>
        </w:rPr>
        <w:t xml:space="preserve"> trong tỉnh: 561, ngoài  tỉnh: 316, XKLĐ: 157/242( đạt 64,88%), XKLĐ có hợp đồng: 99/150(Đài Loan: 39,Hàn Quốc: 8, Nhật bản 52, XKLĐ tự do không có hợp đồng: 58/92( Lào: 49, Nhật bản: 8, Hàn Quốc: 01). </w:t>
      </w:r>
    </w:p>
  </w:footnote>
  <w:footnote w:id="6">
    <w:p w:rsidR="0014114E" w:rsidRPr="00283216" w:rsidRDefault="0014114E" w:rsidP="0014114E">
      <w:pPr>
        <w:pStyle w:val="FootnoteText"/>
        <w:jc w:val="both"/>
        <w:rPr>
          <w:sz w:val="22"/>
          <w:szCs w:val="22"/>
        </w:rPr>
      </w:pPr>
      <w:r w:rsidRPr="00283216">
        <w:rPr>
          <w:rStyle w:val="FootnoteReference"/>
          <w:sz w:val="22"/>
          <w:szCs w:val="22"/>
        </w:rPr>
        <w:footnoteRef/>
      </w:r>
      <w:r w:rsidRPr="00283216">
        <w:rPr>
          <w:sz w:val="22"/>
          <w:szCs w:val="22"/>
        </w:rPr>
        <w:t xml:space="preserve"> Cao su - Cam Tuyền, 30 học viên, xây dựng 2 lớp - ở Cam Chính, 65 học viên; kỹ thuật nuôi gà thả vườn 2 lớp - Cam Chính, Cam Nghĩa, 60 học viên, trồng cỏ - Cam Tuyền, 20 học viên, xây dựng - Cam Nghĩa, 33 học viên.</w:t>
      </w:r>
    </w:p>
  </w:footnote>
  <w:footnote w:id="7">
    <w:p w:rsidR="0014114E" w:rsidRDefault="0014114E" w:rsidP="0014114E">
      <w:pPr>
        <w:pStyle w:val="FootnoteText"/>
        <w:jc w:val="both"/>
      </w:pPr>
      <w:r>
        <w:rPr>
          <w:rStyle w:val="FootnoteReference"/>
        </w:rPr>
        <w:footnoteRef/>
      </w:r>
      <w:r>
        <w:t xml:space="preserve"> </w:t>
      </w:r>
      <w:r w:rsidRPr="00283216">
        <w:rPr>
          <w:sz w:val="22"/>
          <w:szCs w:val="22"/>
        </w:rPr>
        <w:t>Đào tạo nghề cho lao động nông thôn tại 9 xã, thị trấn tổng số 11 lớp, 420 học viên( Phi nông nghiệp: 3 lớp, 98 học viên; Nông nghiệp 8 lớp, 223 học viên).</w:t>
      </w:r>
    </w:p>
  </w:footnote>
  <w:footnote w:id="8">
    <w:p w:rsidR="0014114E" w:rsidRPr="00283216" w:rsidRDefault="0014114E" w:rsidP="0014114E">
      <w:pPr>
        <w:pStyle w:val="FootnoteText"/>
        <w:jc w:val="both"/>
        <w:rPr>
          <w:sz w:val="22"/>
          <w:szCs w:val="22"/>
        </w:rPr>
      </w:pPr>
      <w:r w:rsidRPr="00283216">
        <w:rPr>
          <w:rStyle w:val="FootnoteReference"/>
          <w:sz w:val="22"/>
          <w:szCs w:val="22"/>
        </w:rPr>
        <w:footnoteRef/>
      </w:r>
      <w:r w:rsidRPr="00283216">
        <w:rPr>
          <w:sz w:val="22"/>
          <w:szCs w:val="22"/>
        </w:rPr>
        <w:t xml:space="preserve"> Mộc - Cam Hiếu( CTTNHH Châu Hưng) 22 học viên, Lợn – Cam Hiếu 35 học viên( Trường THNN tỉnh), Xây dựng Cam Nghĩa( Trung tâm HTND tỉnh) 30 học viên,</w:t>
      </w:r>
    </w:p>
  </w:footnote>
  <w:footnote w:id="9">
    <w:p w:rsidR="0014114E" w:rsidRPr="00283216" w:rsidRDefault="0014114E" w:rsidP="0014114E">
      <w:pPr>
        <w:pStyle w:val="FootnoteText"/>
        <w:rPr>
          <w:sz w:val="22"/>
          <w:szCs w:val="22"/>
        </w:rPr>
      </w:pPr>
      <w:r w:rsidRPr="00283216">
        <w:rPr>
          <w:rStyle w:val="FootnoteReference"/>
          <w:sz w:val="22"/>
          <w:szCs w:val="22"/>
        </w:rPr>
        <w:footnoteRef/>
      </w:r>
      <w:r w:rsidRPr="00283216">
        <w:rPr>
          <w:sz w:val="22"/>
          <w:szCs w:val="22"/>
        </w:rPr>
        <w:t xml:space="preserve"> </w:t>
      </w:r>
      <w:r w:rsidRPr="00283216">
        <w:rPr>
          <w:color w:val="FF0000"/>
          <w:sz w:val="22"/>
          <w:szCs w:val="22"/>
        </w:rPr>
        <w:t>Đề nghị Sở Lao động -Thương binh và Xã hội đã giải quyết cụ thể: đính chính thông tin hồ sơ NCC 19; chế độ mai táng phí: 32; di chuyển hồ sơ người có công: 01; trợ cấp 01 lần: 02 hồ sơ; hồ sơ tù đày TC 1 lần: 01; CĐHH: 08, Trang cấp dụng cụ chỉnh hình cho 20 đối tượng. Đề nghị giải quyết chế độ võ mộ LS: 0</w:t>
      </w:r>
      <w:r w:rsidRPr="00283216">
        <w:rPr>
          <w:color w:val="FF0000"/>
          <w:sz w:val="22"/>
          <w:szCs w:val="22"/>
          <w:lang w:val="vi-VN"/>
        </w:rPr>
        <w:t>3</w:t>
      </w:r>
      <w:r w:rsidRPr="00283216">
        <w:rPr>
          <w:color w:val="FF0000"/>
          <w:sz w:val="22"/>
          <w:szCs w:val="22"/>
        </w:rPr>
        <w:t xml:space="preserve"> đối tượng, Di chuyển hồ sơ người có công: 01 trường hợp, Thờ cúng LS: 30 trường hợp, chế độ điều dưỡng NCC và thân nhân NCC: 365 người.</w:t>
      </w:r>
    </w:p>
  </w:footnote>
  <w:footnote w:id="10">
    <w:p w:rsidR="0014114E" w:rsidRPr="00283216" w:rsidRDefault="0014114E" w:rsidP="0014114E">
      <w:pPr>
        <w:pStyle w:val="FootnoteText"/>
        <w:rPr>
          <w:sz w:val="22"/>
          <w:szCs w:val="22"/>
        </w:rPr>
      </w:pPr>
      <w:r w:rsidRPr="00283216">
        <w:rPr>
          <w:rStyle w:val="FootnoteReference"/>
          <w:sz w:val="22"/>
          <w:szCs w:val="22"/>
        </w:rPr>
        <w:footnoteRef/>
      </w:r>
      <w:r w:rsidRPr="00283216">
        <w:rPr>
          <w:sz w:val="22"/>
          <w:szCs w:val="22"/>
        </w:rPr>
        <w:t xml:space="preserve"> Quy tập mộ tại khu phố Nghĩa Hy, TT Cam Lộ và Thôn Bản Chùa, xã Cam Tuyền( có tính 1 ngôi sau 27/7).</w:t>
      </w:r>
    </w:p>
  </w:footnote>
  <w:footnote w:id="11">
    <w:p w:rsidR="0014114E" w:rsidRPr="00283216" w:rsidRDefault="0014114E" w:rsidP="0014114E">
      <w:pPr>
        <w:pStyle w:val="FootnoteText"/>
        <w:rPr>
          <w:sz w:val="22"/>
          <w:szCs w:val="22"/>
        </w:rPr>
      </w:pPr>
      <w:r w:rsidRPr="00283216">
        <w:rPr>
          <w:rStyle w:val="FootnoteReference"/>
          <w:sz w:val="22"/>
          <w:szCs w:val="22"/>
        </w:rPr>
        <w:footnoteRef/>
      </w:r>
      <w:r w:rsidRPr="00283216">
        <w:rPr>
          <w:sz w:val="22"/>
          <w:szCs w:val="22"/>
        </w:rPr>
        <w:t xml:space="preserve"> Lãnh đạo tỉnh thăm và tặng quà: 2 suất,  thành tiền 2.400.000 đồng, Qùa huyện thăm t</w:t>
      </w:r>
      <w:r w:rsidRPr="00283216">
        <w:rPr>
          <w:sz w:val="22"/>
          <w:szCs w:val="22"/>
          <w:lang w:val="nl-NL"/>
        </w:rPr>
        <w:t>hân nhân thờ bằng  Bà mẹ Việt Nam anh hùng: 1</w:t>
      </w:r>
      <w:r w:rsidRPr="00283216">
        <w:rPr>
          <w:sz w:val="22"/>
          <w:szCs w:val="22"/>
        </w:rPr>
        <w:t>3</w:t>
      </w:r>
      <w:r w:rsidRPr="00283216">
        <w:rPr>
          <w:sz w:val="22"/>
          <w:szCs w:val="22"/>
          <w:lang w:val="nl-NL"/>
        </w:rPr>
        <w:t>6 suất thành tiền  27.</w:t>
      </w:r>
      <w:r w:rsidRPr="00283216">
        <w:rPr>
          <w:sz w:val="22"/>
          <w:szCs w:val="22"/>
        </w:rPr>
        <w:t>2</w:t>
      </w:r>
      <w:r w:rsidRPr="00283216">
        <w:rPr>
          <w:sz w:val="22"/>
          <w:szCs w:val="22"/>
          <w:lang w:val="nl-NL"/>
        </w:rPr>
        <w:t xml:space="preserve">00.000 đồng. Lãnh đạo huyện thăm và tặng quà đối tượng chính sách tiêu biểu, thắp hương BMVNAH, đối tượng chính sách khó khăn: 30 suất thành tiền 15.000.000 đồng; </w:t>
      </w:r>
    </w:p>
  </w:footnote>
  <w:footnote w:id="12">
    <w:p w:rsidR="0014114E" w:rsidRPr="00283216" w:rsidRDefault="0014114E" w:rsidP="0014114E">
      <w:pPr>
        <w:jc w:val="both"/>
        <w:rPr>
          <w:sz w:val="22"/>
          <w:szCs w:val="22"/>
        </w:rPr>
      </w:pPr>
      <w:r w:rsidRPr="00283216">
        <w:rPr>
          <w:rStyle w:val="FootnoteReference"/>
          <w:sz w:val="22"/>
          <w:szCs w:val="22"/>
        </w:rPr>
        <w:footnoteRef/>
      </w:r>
      <w:r w:rsidRPr="00283216">
        <w:rPr>
          <w:sz w:val="22"/>
          <w:szCs w:val="22"/>
        </w:rPr>
        <w:t xml:space="preserve"> </w:t>
      </w:r>
      <w:r w:rsidRPr="00283216">
        <w:rPr>
          <w:sz w:val="22"/>
          <w:szCs w:val="22"/>
          <w:lang w:val="nl-NL"/>
        </w:rPr>
        <w:t>Thân nhân thờ bằng  Bà mẹ Việt Nam anh hùng 1</w:t>
      </w:r>
      <w:r w:rsidRPr="00283216">
        <w:rPr>
          <w:sz w:val="22"/>
          <w:szCs w:val="22"/>
          <w:lang w:val="vi-VN"/>
        </w:rPr>
        <w:t>3</w:t>
      </w:r>
      <w:r w:rsidRPr="00283216">
        <w:rPr>
          <w:sz w:val="22"/>
          <w:szCs w:val="22"/>
          <w:lang w:val="nl-NL"/>
        </w:rPr>
        <w:t>6 suất, thành tiền 27.</w:t>
      </w:r>
      <w:r w:rsidRPr="00283216">
        <w:rPr>
          <w:sz w:val="22"/>
          <w:szCs w:val="22"/>
          <w:lang w:val="vi-VN"/>
        </w:rPr>
        <w:t>2</w:t>
      </w:r>
      <w:r w:rsidRPr="00283216">
        <w:rPr>
          <w:sz w:val="22"/>
          <w:szCs w:val="22"/>
          <w:lang w:val="nl-NL"/>
        </w:rPr>
        <w:t>00.000 đồng, đối tượng chính sách tiêu biểu, thắp hương BMVNAH, đối tượng chính sách khó khăn 30 suất thành tiền 15.000.000 đồng</w:t>
      </w:r>
    </w:p>
  </w:footnote>
  <w:footnote w:id="13">
    <w:p w:rsidR="0014114E" w:rsidRPr="00283216" w:rsidRDefault="0014114E" w:rsidP="0014114E">
      <w:pPr>
        <w:jc w:val="both"/>
        <w:rPr>
          <w:sz w:val="22"/>
          <w:szCs w:val="22"/>
        </w:rPr>
      </w:pPr>
      <w:r w:rsidRPr="00283216">
        <w:rPr>
          <w:rStyle w:val="FootnoteReference"/>
          <w:sz w:val="22"/>
          <w:szCs w:val="22"/>
        </w:rPr>
        <w:footnoteRef/>
      </w:r>
      <w:r w:rsidRPr="00283216">
        <w:rPr>
          <w:sz w:val="22"/>
          <w:szCs w:val="22"/>
        </w:rPr>
        <w:t xml:space="preserve"> </w:t>
      </w:r>
      <w:r w:rsidRPr="00283216">
        <w:rPr>
          <w:sz w:val="22"/>
          <w:szCs w:val="22"/>
          <w:lang w:val="nl-NL"/>
        </w:rPr>
        <w:t>1. Quân đoàn 1là 23 suất, thành tiền 46.000.000 đồng, T</w:t>
      </w:r>
      <w:r w:rsidRPr="00283216">
        <w:rPr>
          <w:sz w:val="22"/>
          <w:szCs w:val="22"/>
          <w:lang w:val="vi-VN"/>
        </w:rPr>
        <w:t xml:space="preserve">ập đoàn Egroup 4 </w:t>
      </w:r>
      <w:r w:rsidRPr="00283216">
        <w:rPr>
          <w:sz w:val="22"/>
          <w:szCs w:val="22"/>
          <w:lang w:val="nl-NL"/>
        </w:rPr>
        <w:t xml:space="preserve">suất, thành tiền 4.000.000 đồng, Ban thanh niên Quân đội thông qua tỉnh đoàn 01 sổ tiết kiệm, thành tiền 10.000.000 đồng, 7 suất suất, thành tiền 7.000.000 đồng, Hội cựu chiến binh Tổng cục Hải quan 2 suất, thành tiền 2.000.000 đồng, Vụ kế hoạch tài chính – Bộ LĐTBXH: 2 suất, thành tiền 4.000.000 đồng, Hội Đông y khám chữa bệnh miễn phí và 5 suất, thành tiền 1.500.000 đồng, Đoàn Vòng tay nhân ái huyện Hà Đông 9 suất, thành tiền 18.000.000 đồng, Công ty bia rượu nước giải khát Hà Nội, Đoàn Thanh niên Văn phòng Bộ Tư pháp, Ban chỉ huy Quân sự huyện, Trường Hight Scholl tặng quà Bà mẹ VNAH MAI Thị Con: 5.000.000 đồng, Uỷ ban Mặt trận tỉnh 15 suất, thành tiền 15.000.000 đồng, Ban Tổ chức Trung ương 10 suất, thành tiền 10.000.000 đồng, Công ty Xuyên Việt OLI thông qua UBMTTQVN huyện, Công an huyện 60 suất, thành tiền 30.000.000 đồng, Công an huyện, Trung tâm y tế huyện khám và thuốc cho gia đình chính sách 25 suất, thành tiền 15.000.000 đồng. </w:t>
      </w:r>
    </w:p>
  </w:footnote>
  <w:footnote w:id="14">
    <w:p w:rsidR="0014114E" w:rsidRPr="00283216" w:rsidRDefault="0014114E" w:rsidP="0014114E">
      <w:pPr>
        <w:pStyle w:val="FootnoteText"/>
        <w:jc w:val="both"/>
        <w:rPr>
          <w:sz w:val="22"/>
          <w:szCs w:val="22"/>
        </w:rPr>
      </w:pPr>
      <w:r w:rsidRPr="00283216">
        <w:rPr>
          <w:rStyle w:val="FootnoteReference"/>
          <w:sz w:val="22"/>
          <w:szCs w:val="22"/>
        </w:rPr>
        <w:footnoteRef/>
      </w:r>
      <w:r w:rsidRPr="00283216">
        <w:rPr>
          <w:sz w:val="22"/>
          <w:szCs w:val="22"/>
        </w:rPr>
        <w:t xml:space="preserve"> </w:t>
      </w:r>
      <w:r w:rsidRPr="00283216">
        <w:rPr>
          <w:sz w:val="22"/>
          <w:szCs w:val="22"/>
          <w:lang w:val="nl-NL"/>
        </w:rPr>
        <w:t xml:space="preserve">Cam Chính, Cam Nghĩa: 4 suất/ đơn vị; Cam Hiếu, Cam Thành, Cam An: 3 suất/đơn vị; Cam Thanh, thị trấn Cam Lộ, Cam Tuyền, Cam Thủy: 02 suất/ đơn vị: 166 suất,  thành tiền 42.200.000 đồng. Các đơn vị thăm và tặng quà: 167 </w:t>
      </w:r>
      <w:r w:rsidRPr="00283216">
        <w:rPr>
          <w:sz w:val="22"/>
          <w:szCs w:val="22"/>
        </w:rPr>
        <w:t xml:space="preserve">suất </w:t>
      </w:r>
      <w:r w:rsidRPr="00283216">
        <w:rPr>
          <w:sz w:val="22"/>
          <w:szCs w:val="22"/>
          <w:lang w:val="nl-NL"/>
        </w:rPr>
        <w:t>thành tiền 167.500</w:t>
      </w:r>
      <w:r w:rsidRPr="00283216">
        <w:rPr>
          <w:sz w:val="22"/>
          <w:szCs w:val="22"/>
        </w:rPr>
        <w:t>.000 đồng</w:t>
      </w:r>
    </w:p>
  </w:footnote>
  <w:footnote w:id="15">
    <w:p w:rsidR="0014114E" w:rsidRPr="00283216" w:rsidRDefault="0014114E" w:rsidP="0014114E">
      <w:pPr>
        <w:pStyle w:val="FootnoteText"/>
        <w:jc w:val="both"/>
        <w:rPr>
          <w:sz w:val="22"/>
          <w:szCs w:val="22"/>
        </w:rPr>
      </w:pPr>
      <w:r w:rsidRPr="00283216">
        <w:rPr>
          <w:rStyle w:val="FootnoteReference"/>
          <w:sz w:val="22"/>
          <w:szCs w:val="22"/>
        </w:rPr>
        <w:footnoteRef/>
      </w:r>
      <w:r w:rsidRPr="00283216">
        <w:rPr>
          <w:sz w:val="22"/>
          <w:szCs w:val="22"/>
        </w:rPr>
        <w:t xml:space="preserve"> Mức độ thiếu hụt tiếp cận các dịch vụ xã hội cơ bản như dịch vụ y tế 63(4,8%), BHYT: 1105(83,5%), trình độ giáo dục người lớn: 95(7,2%), tình trạng đi học trẻ em: 19(1,4%), chất lượng nhà ở: 222(16,8%), diện tích nhà ở: 422(31,9%), nguồn nước sinh hoạt: 348(26,3%), hố xí/nhà tiêu hợp vệ sinh 829(62,6%), sử dụng dịch vụ viễn thông: 427(32,3%), tài sản phục vụ tiếp cận thông tin: 101(7,6%).</w:t>
      </w:r>
    </w:p>
  </w:footnote>
  <w:footnote w:id="16">
    <w:p w:rsidR="0014114E" w:rsidRPr="00283216" w:rsidRDefault="0014114E" w:rsidP="0014114E">
      <w:pPr>
        <w:pStyle w:val="FootnoteText"/>
        <w:jc w:val="both"/>
        <w:rPr>
          <w:sz w:val="22"/>
          <w:szCs w:val="22"/>
        </w:rPr>
      </w:pPr>
      <w:r w:rsidRPr="00283216">
        <w:rPr>
          <w:rStyle w:val="FootnoteReference"/>
          <w:sz w:val="22"/>
          <w:szCs w:val="22"/>
        </w:rPr>
        <w:footnoteRef/>
      </w:r>
      <w:r w:rsidRPr="00283216">
        <w:rPr>
          <w:sz w:val="22"/>
          <w:szCs w:val="22"/>
        </w:rPr>
        <w:t xml:space="preserve"> </w:t>
      </w:r>
      <w:r w:rsidRPr="00283216">
        <w:rPr>
          <w:sz w:val="22"/>
          <w:szCs w:val="22"/>
          <w:lang w:val="nl-NL"/>
        </w:rPr>
        <w:t xml:space="preserve">190 bộ áo quần đồng phục, trao </w:t>
      </w:r>
      <w:r>
        <w:rPr>
          <w:sz w:val="22"/>
          <w:szCs w:val="22"/>
          <w:lang w:val="nl-NL"/>
        </w:rPr>
        <w:t>27</w:t>
      </w:r>
      <w:r w:rsidRPr="00283216">
        <w:rPr>
          <w:sz w:val="22"/>
          <w:szCs w:val="22"/>
          <w:lang w:val="nl-NL"/>
        </w:rPr>
        <w:t xml:space="preserve"> phần quà cho các em đặc biệt- từ nguồn huy đồng các cơ quan, doanh nghiệp), tổ chức phá cổ trung thu phương châm “ tất cả thiếu nhi đều được tham gia vui tết Trung thu” thu hút 798 học sinh tham gia, với số tiền 23,575 triệu đồng từ nguồn ngân sách huyện.</w:t>
      </w:r>
    </w:p>
  </w:footnote>
  <w:footnote w:id="17">
    <w:p w:rsidR="0014114E" w:rsidRPr="00283216" w:rsidRDefault="0014114E" w:rsidP="0014114E">
      <w:pPr>
        <w:pStyle w:val="FootnoteText"/>
        <w:rPr>
          <w:sz w:val="22"/>
          <w:szCs w:val="22"/>
        </w:rPr>
      </w:pPr>
      <w:r w:rsidRPr="00283216">
        <w:rPr>
          <w:rStyle w:val="FootnoteReference"/>
          <w:sz w:val="22"/>
          <w:szCs w:val="22"/>
        </w:rPr>
        <w:footnoteRef/>
      </w:r>
      <w:r w:rsidRPr="00283216">
        <w:rPr>
          <w:sz w:val="22"/>
          <w:szCs w:val="22"/>
        </w:rPr>
        <w:t xml:space="preserve"> </w:t>
      </w:r>
      <w:r>
        <w:rPr>
          <w:sz w:val="22"/>
          <w:szCs w:val="22"/>
        </w:rPr>
        <w:t xml:space="preserve">Bổ sung tăng 13 HN: </w:t>
      </w:r>
      <w:r w:rsidRPr="00283216">
        <w:rPr>
          <w:sz w:val="22"/>
          <w:szCs w:val="22"/>
          <w:lang w:val="pt-BR"/>
        </w:rPr>
        <w:t xml:space="preserve">Cam Thanh: 07, </w:t>
      </w:r>
      <w:r w:rsidRPr="00283216">
        <w:rPr>
          <w:sz w:val="22"/>
          <w:szCs w:val="22"/>
          <w:lang w:val="vi-VN"/>
        </w:rPr>
        <w:t xml:space="preserve">Cam Thủy: 01, Thị Trấn: 01, </w:t>
      </w:r>
      <w:r w:rsidRPr="00283216">
        <w:rPr>
          <w:sz w:val="22"/>
          <w:szCs w:val="22"/>
          <w:lang w:val="pt-BR"/>
        </w:rPr>
        <w:t>Cam Thành: 02, Cam Hiếu: 0</w:t>
      </w:r>
      <w:r w:rsidRPr="00283216">
        <w:rPr>
          <w:sz w:val="22"/>
          <w:szCs w:val="22"/>
          <w:lang w:val="vi-VN"/>
        </w:rPr>
        <w:t>2</w:t>
      </w:r>
      <w:r w:rsidRPr="00283216">
        <w:rPr>
          <w:sz w:val="22"/>
          <w:szCs w:val="22"/>
          <w:lang w:val="pt-BR"/>
        </w:rPr>
        <w:t>, Cam Tuyền: 05</w:t>
      </w:r>
      <w:r w:rsidRPr="00283216">
        <w:rPr>
          <w:sz w:val="22"/>
          <w:szCs w:val="22"/>
          <w:lang w:val="vi-VN"/>
        </w:rPr>
        <w:t>)</w:t>
      </w:r>
      <w:r w:rsidRPr="00283216">
        <w:rPr>
          <w:sz w:val="22"/>
          <w:szCs w:val="22"/>
          <w:lang w:val="pt-BR"/>
        </w:rPr>
        <w:t>; bổ sung giảm 02 hộ nghèo(Cam Nghĩa: 01, Cam Thanh: 01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rsids>
    <w:rsidRoot w:val="0014114E"/>
    <w:rsid w:val="0014114E"/>
    <w:rsid w:val="00462B63"/>
    <w:rsid w:val="008E5C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1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114E"/>
    <w:pPr>
      <w:tabs>
        <w:tab w:val="center" w:pos="4320"/>
        <w:tab w:val="right" w:pos="8640"/>
      </w:tabs>
    </w:pPr>
  </w:style>
  <w:style w:type="character" w:customStyle="1" w:styleId="FooterChar">
    <w:name w:val="Footer Char"/>
    <w:basedOn w:val="DefaultParagraphFont"/>
    <w:link w:val="Footer"/>
    <w:rsid w:val="0014114E"/>
    <w:rPr>
      <w:rFonts w:ascii="Times New Roman" w:eastAsia="Times New Roman" w:hAnsi="Times New Roman" w:cs="Times New Roman"/>
      <w:sz w:val="24"/>
      <w:szCs w:val="24"/>
    </w:rPr>
  </w:style>
  <w:style w:type="character" w:styleId="PageNumber">
    <w:name w:val="page number"/>
    <w:basedOn w:val="DefaultParagraphFont"/>
    <w:rsid w:val="0014114E"/>
  </w:style>
  <w:style w:type="paragraph" w:styleId="BodyText">
    <w:name w:val="Body Text"/>
    <w:basedOn w:val="Normal"/>
    <w:link w:val="BodyTextChar"/>
    <w:rsid w:val="0014114E"/>
    <w:pPr>
      <w:jc w:val="both"/>
    </w:pPr>
    <w:rPr>
      <w:rFonts w:ascii=".VnTime" w:hAnsi=".VnTime"/>
      <w:bCs/>
      <w:color w:val="000000"/>
      <w:sz w:val="26"/>
      <w:szCs w:val="20"/>
    </w:rPr>
  </w:style>
  <w:style w:type="character" w:customStyle="1" w:styleId="BodyTextChar">
    <w:name w:val="Body Text Char"/>
    <w:basedOn w:val="DefaultParagraphFont"/>
    <w:link w:val="BodyText"/>
    <w:rsid w:val="0014114E"/>
    <w:rPr>
      <w:rFonts w:ascii=".VnTime" w:eastAsia="Times New Roman" w:hAnsi=".VnTime" w:cs="Times New Roman"/>
      <w:bCs/>
      <w:color w:val="000000"/>
      <w:sz w:val="26"/>
      <w:szCs w:val="20"/>
    </w:rPr>
  </w:style>
  <w:style w:type="character" w:customStyle="1" w:styleId="apple-converted-space">
    <w:name w:val="apple-converted-space"/>
    <w:basedOn w:val="DefaultParagraphFont"/>
    <w:rsid w:val="0014114E"/>
  </w:style>
  <w:style w:type="paragraph" w:styleId="FootnoteText">
    <w:name w:val="footnote text"/>
    <w:basedOn w:val="Normal"/>
    <w:link w:val="FootnoteTextChar"/>
    <w:uiPriority w:val="99"/>
    <w:semiHidden/>
    <w:unhideWhenUsed/>
    <w:rsid w:val="0014114E"/>
    <w:rPr>
      <w:sz w:val="20"/>
      <w:szCs w:val="20"/>
    </w:rPr>
  </w:style>
  <w:style w:type="character" w:customStyle="1" w:styleId="FootnoteTextChar">
    <w:name w:val="Footnote Text Char"/>
    <w:basedOn w:val="DefaultParagraphFont"/>
    <w:link w:val="FootnoteText"/>
    <w:uiPriority w:val="99"/>
    <w:semiHidden/>
    <w:rsid w:val="0014114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4114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2852</Words>
  <Characters>16259</Characters>
  <Application>Microsoft Office Word</Application>
  <DocSecurity>0</DocSecurity>
  <Lines>135</Lines>
  <Paragraphs>38</Paragraphs>
  <ScaleCrop>false</ScaleCrop>
  <Company>Ghost Viet</Company>
  <LinksUpToDate>false</LinksUpToDate>
  <CharactersWithSpaces>19073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Thanh An</cp:lastModifiedBy>
  <cp:revision>1</cp:revision>
  <dcterms:created xsi:type="dcterms:W3CDTF">2018-10-04T07:21:00Z</dcterms:created>
  <dcterms:modified xsi:type="dcterms:W3CDTF">2018-10-04T07:22:00Z</dcterms:modified>
</cp:coreProperties>
</file>