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108" w:type="dxa"/>
        <w:tblLook w:val="01E0" w:firstRow="1" w:lastRow="1" w:firstColumn="1" w:lastColumn="1" w:noHBand="0" w:noVBand="0"/>
      </w:tblPr>
      <w:tblGrid>
        <w:gridCol w:w="3402"/>
        <w:gridCol w:w="6096"/>
      </w:tblGrid>
      <w:tr w:rsidR="003870B3" w:rsidRPr="003870B3" w14:paraId="6905F847" w14:textId="77777777" w:rsidTr="00A12F0C">
        <w:tc>
          <w:tcPr>
            <w:tcW w:w="3402" w:type="dxa"/>
            <w:vAlign w:val="center"/>
          </w:tcPr>
          <w:p w14:paraId="4E58F935" w14:textId="77777777" w:rsidR="003870B3" w:rsidRPr="003870B3" w:rsidRDefault="003870B3" w:rsidP="003870B3">
            <w:pPr>
              <w:spacing w:after="0" w:line="240" w:lineRule="auto"/>
              <w:jc w:val="center"/>
              <w:outlineLvl w:val="6"/>
              <w:rPr>
                <w:rFonts w:eastAsia="Times New Roman" w:cs="Times New Roman"/>
                <w:b/>
                <w:bCs/>
                <w:kern w:val="0"/>
                <w:sz w:val="28"/>
                <w:szCs w:val="28"/>
                <w14:ligatures w14:val="none"/>
              </w:rPr>
            </w:pPr>
            <w:r w:rsidRPr="003870B3">
              <w:rPr>
                <w:rFonts w:eastAsia="Times New Roman" w:cs="Times New Roman"/>
                <w:noProof/>
                <w:kern w:val="0"/>
                <w:szCs w:val="20"/>
                <w14:ligatures w14:val="none"/>
              </w:rPr>
              <mc:AlternateContent>
                <mc:Choice Requires="wps">
                  <w:drawing>
                    <wp:anchor distT="0" distB="0" distL="114300" distR="114300" simplePos="0" relativeHeight="251659264" behindDoc="0" locked="0" layoutInCell="1" allowOverlap="1" wp14:anchorId="1E619645" wp14:editId="20CE9249">
                      <wp:simplePos x="0" y="0"/>
                      <wp:positionH relativeFrom="column">
                        <wp:posOffset>753110</wp:posOffset>
                      </wp:positionH>
                      <wp:positionV relativeFrom="paragraph">
                        <wp:posOffset>382270</wp:posOffset>
                      </wp:positionV>
                      <wp:extent cx="541020" cy="5715"/>
                      <wp:effectExtent l="0" t="0" r="30480" b="32385"/>
                      <wp:wrapNone/>
                      <wp:docPr id="3" nam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41020"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F3E37D" id="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3pt,30.1pt" to="101.9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">
                      <o:lock v:ext="edit" shapetype="f"/>
                    </v:line>
                  </w:pict>
                </mc:Fallback>
              </mc:AlternateContent>
            </w:r>
            <w:r w:rsidRPr="003870B3">
              <w:rPr>
                <w:rFonts w:eastAsia="Times New Roman" w:cs="Times New Roman"/>
                <w:b/>
                <w:bCs/>
                <w:kern w:val="0"/>
                <w:sz w:val="26"/>
                <w:szCs w:val="28"/>
                <w14:ligatures w14:val="none"/>
              </w:rPr>
              <w:t xml:space="preserve">  HỘI ĐỒNG NHÂN DÂN</w:t>
            </w:r>
            <w:r w:rsidRPr="003870B3">
              <w:rPr>
                <w:rFonts w:eastAsia="Times New Roman" w:cs="Times New Roman"/>
                <w:b/>
                <w:bCs/>
                <w:kern w:val="0"/>
                <w:szCs w:val="28"/>
                <w14:ligatures w14:val="none"/>
              </w:rPr>
              <w:t xml:space="preserve">          </w:t>
            </w:r>
            <w:r w:rsidRPr="003870B3">
              <w:rPr>
                <w:rFonts w:eastAsia="Times New Roman" w:cs="Times New Roman"/>
                <w:b/>
                <w:bCs/>
                <w:kern w:val="0"/>
                <w:sz w:val="28"/>
                <w:szCs w:val="28"/>
                <w14:ligatures w14:val="none"/>
              </w:rPr>
              <w:t>XÃ CAM LỘ</w:t>
            </w:r>
          </w:p>
          <w:p w14:paraId="465D3813" w14:textId="77777777" w:rsidR="003870B3" w:rsidRPr="003870B3" w:rsidRDefault="003870B3" w:rsidP="003870B3">
            <w:pPr>
              <w:spacing w:after="0" w:line="240" w:lineRule="auto"/>
              <w:rPr>
                <w:rFonts w:eastAsia="Times New Roman" w:cs="Times New Roman"/>
                <w:b/>
                <w:kern w:val="0"/>
                <w:sz w:val="28"/>
                <w:szCs w:val="24"/>
                <w14:ligatures w14:val="none"/>
              </w:rPr>
            </w:pPr>
            <w:r w:rsidRPr="003870B3">
              <w:rPr>
                <w:rFonts w:eastAsia="Times New Roman" w:cs="Times New Roman"/>
                <w:b/>
                <w:kern w:val="0"/>
                <w:sz w:val="28"/>
                <w:szCs w:val="24"/>
                <w14:ligatures w14:val="none"/>
              </w:rPr>
              <w:t xml:space="preserve">     </w:t>
            </w:r>
          </w:p>
          <w:p w14:paraId="013D183C" w14:textId="77777777" w:rsidR="003870B3" w:rsidRPr="003870B3" w:rsidRDefault="003870B3" w:rsidP="003870B3">
            <w:pPr>
              <w:spacing w:after="0" w:line="240" w:lineRule="auto"/>
              <w:jc w:val="center"/>
              <w:rPr>
                <w:rFonts w:eastAsia="Times New Roman" w:cs="Times New Roman"/>
                <w:b/>
                <w:kern w:val="0"/>
                <w:sz w:val="28"/>
                <w:szCs w:val="20"/>
                <w14:ligatures w14:val="none"/>
              </w:rPr>
            </w:pPr>
            <w:r w:rsidRPr="003870B3">
              <w:rPr>
                <w:rFonts w:eastAsia="Times New Roman" w:cs="Times New Roman"/>
                <w:kern w:val="0"/>
                <w:sz w:val="28"/>
                <w:szCs w:val="28"/>
                <w14:ligatures w14:val="none"/>
              </w:rPr>
              <w:t>Số:     /NQ-HĐND</w:t>
            </w:r>
          </w:p>
        </w:tc>
        <w:tc>
          <w:tcPr>
            <w:tcW w:w="6096" w:type="dxa"/>
          </w:tcPr>
          <w:p w14:paraId="1FD7556B" w14:textId="77777777" w:rsidR="003870B3" w:rsidRPr="003870B3" w:rsidRDefault="003870B3" w:rsidP="003870B3">
            <w:pPr>
              <w:tabs>
                <w:tab w:val="left" w:pos="97"/>
              </w:tabs>
              <w:spacing w:after="0" w:line="240" w:lineRule="auto"/>
              <w:ind w:left="-69"/>
              <w:jc w:val="center"/>
              <w:outlineLvl w:val="6"/>
              <w:rPr>
                <w:rFonts w:eastAsia="Times New Roman" w:cs="Times New Roman"/>
                <w:b/>
                <w:kern w:val="0"/>
                <w:sz w:val="26"/>
                <w:szCs w:val="28"/>
                <w14:ligatures w14:val="none"/>
              </w:rPr>
            </w:pPr>
            <w:r w:rsidRPr="003870B3">
              <w:rPr>
                <w:rFonts w:eastAsia="Times New Roman" w:cs="Times New Roman"/>
                <w:b/>
                <w:kern w:val="0"/>
                <w:sz w:val="26"/>
                <w:szCs w:val="28"/>
                <w14:ligatures w14:val="none"/>
              </w:rPr>
              <w:t>CỘNG HÒA XÃ HỘI CHỦ NGHĨA VIỆT NAM</w:t>
            </w:r>
          </w:p>
          <w:p w14:paraId="22F4B660" w14:textId="77777777" w:rsidR="003870B3" w:rsidRPr="003870B3" w:rsidRDefault="003870B3" w:rsidP="003870B3">
            <w:pPr>
              <w:keepNext/>
              <w:spacing w:after="0" w:line="20" w:lineRule="atLeast"/>
              <w:jc w:val="center"/>
              <w:outlineLvl w:val="2"/>
              <w:rPr>
                <w:rFonts w:eastAsia="Times New Roman" w:cs="Times New Roman"/>
                <w:b/>
                <w:bCs/>
                <w:kern w:val="0"/>
                <w:sz w:val="28"/>
                <w:szCs w:val="28"/>
                <w14:ligatures w14:val="none"/>
              </w:rPr>
            </w:pPr>
            <w:r w:rsidRPr="003870B3">
              <w:rPr>
                <w:rFonts w:eastAsia="Times New Roman" w:cs="Times New Roman"/>
                <w:b/>
                <w:bCs/>
                <w:kern w:val="0"/>
                <w:sz w:val="28"/>
                <w:szCs w:val="28"/>
                <w14:ligatures w14:val="none"/>
              </w:rPr>
              <w:t>Độc lập - Tự do - Hạnh phúc</w:t>
            </w:r>
          </w:p>
          <w:p w14:paraId="21055150" w14:textId="77777777" w:rsidR="003870B3" w:rsidRPr="003870B3" w:rsidRDefault="003870B3" w:rsidP="003870B3">
            <w:pPr>
              <w:tabs>
                <w:tab w:val="left" w:pos="1440"/>
              </w:tabs>
              <w:spacing w:after="0" w:line="240" w:lineRule="auto"/>
              <w:rPr>
                <w:rFonts w:eastAsia="Times New Roman" w:cs="Times New Roman"/>
                <w:i/>
                <w:kern w:val="0"/>
                <w:sz w:val="26"/>
                <w:szCs w:val="28"/>
                <w14:ligatures w14:val="none"/>
              </w:rPr>
            </w:pPr>
            <w:r w:rsidRPr="003870B3">
              <w:rPr>
                <w:rFonts w:eastAsia="Times New Roman" w:cs="Times New Roman"/>
                <w:noProof/>
                <w:kern w:val="0"/>
                <w:sz w:val="28"/>
                <w:szCs w:val="24"/>
                <w14:ligatures w14:val="none"/>
              </w:rPr>
              <mc:AlternateContent>
                <mc:Choice Requires="wps">
                  <w:drawing>
                    <wp:anchor distT="0" distB="0" distL="114300" distR="114300" simplePos="0" relativeHeight="251660288" behindDoc="0" locked="0" layoutInCell="1" allowOverlap="1" wp14:anchorId="2FCEBD5B" wp14:editId="294326CC">
                      <wp:simplePos x="0" y="0"/>
                      <wp:positionH relativeFrom="column">
                        <wp:posOffset>795764</wp:posOffset>
                      </wp:positionH>
                      <wp:positionV relativeFrom="paragraph">
                        <wp:posOffset>12065</wp:posOffset>
                      </wp:positionV>
                      <wp:extent cx="2137483" cy="5824"/>
                      <wp:effectExtent l="0" t="0" r="34290" b="32385"/>
                      <wp:wrapNone/>
                      <wp:docPr id="2"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37483" cy="58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98CE46" id="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65pt,.95pt" to="230.9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">
                      <o:lock v:ext="edit" shapetype="f"/>
                    </v:line>
                  </w:pict>
                </mc:Fallback>
              </mc:AlternateContent>
            </w:r>
            <w:r w:rsidRPr="003870B3">
              <w:rPr>
                <w:rFonts w:eastAsia="Times New Roman" w:cs="Times New Roman"/>
                <w:i/>
                <w:kern w:val="0"/>
                <w:sz w:val="26"/>
                <w:szCs w:val="28"/>
                <w14:ligatures w14:val="none"/>
              </w:rPr>
              <w:t xml:space="preserve">               </w:t>
            </w:r>
          </w:p>
          <w:p w14:paraId="640D3061" w14:textId="77777777" w:rsidR="003870B3" w:rsidRPr="003870B3" w:rsidRDefault="003870B3" w:rsidP="003870B3">
            <w:pPr>
              <w:tabs>
                <w:tab w:val="left" w:pos="1440"/>
              </w:tabs>
              <w:spacing w:after="0" w:line="240" w:lineRule="auto"/>
              <w:jc w:val="center"/>
              <w:rPr>
                <w:rFonts w:eastAsia="Times New Roman" w:cs="Times New Roman"/>
                <w:kern w:val="0"/>
                <w:sz w:val="28"/>
                <w:szCs w:val="28"/>
                <w14:ligatures w14:val="none"/>
              </w:rPr>
            </w:pPr>
            <w:r w:rsidRPr="003870B3">
              <w:rPr>
                <w:rFonts w:eastAsia="Times New Roman" w:cs="Times New Roman"/>
                <w:i/>
                <w:kern w:val="0"/>
                <w:sz w:val="28"/>
                <w:szCs w:val="28"/>
                <w14:ligatures w14:val="none"/>
              </w:rPr>
              <w:t>Cam Lộ, ngày     tháng     năm 2026</w:t>
            </w:r>
          </w:p>
        </w:tc>
      </w:tr>
    </w:tbl>
    <w:p w14:paraId="2512A7B1" w14:textId="77777777" w:rsidR="003870B3" w:rsidRPr="003870B3" w:rsidRDefault="003870B3" w:rsidP="003870B3">
      <w:pPr>
        <w:keepNext/>
        <w:tabs>
          <w:tab w:val="left" w:pos="855"/>
        </w:tabs>
        <w:spacing w:after="0" w:line="340" w:lineRule="exact"/>
        <w:outlineLvl w:val="1"/>
        <w:rPr>
          <w:rFonts w:eastAsia="Times New Roman" w:cs="Times New Roman"/>
          <w:b/>
          <w:kern w:val="0"/>
          <w:sz w:val="28"/>
          <w:szCs w:val="20"/>
          <w14:ligatures w14:val="none"/>
        </w:rPr>
      </w:pPr>
      <w:r w:rsidRPr="003870B3">
        <w:rPr>
          <w:rFonts w:eastAsia="Times New Roman" w:cs="Times New Roman"/>
          <w:b/>
          <w:kern w:val="0"/>
          <w:sz w:val="28"/>
          <w:szCs w:val="20"/>
          <w14:ligatures w14:val="none"/>
        </w:rPr>
        <w:t>Dự thảo</w:t>
      </w:r>
    </w:p>
    <w:p w14:paraId="57B7FA5B" w14:textId="77777777" w:rsidR="003870B3" w:rsidRPr="003870B3" w:rsidRDefault="003870B3" w:rsidP="003870B3">
      <w:pPr>
        <w:keepNext/>
        <w:tabs>
          <w:tab w:val="left" w:pos="315"/>
          <w:tab w:val="center" w:pos="4706"/>
        </w:tabs>
        <w:spacing w:after="0" w:line="340" w:lineRule="exact"/>
        <w:jc w:val="center"/>
        <w:outlineLvl w:val="1"/>
        <w:rPr>
          <w:rFonts w:eastAsia="Times New Roman" w:cs="Times New Roman"/>
          <w:b/>
          <w:kern w:val="0"/>
          <w:sz w:val="28"/>
          <w:szCs w:val="20"/>
          <w14:ligatures w14:val="none"/>
        </w:rPr>
      </w:pPr>
      <w:r w:rsidRPr="003870B3">
        <w:rPr>
          <w:rFonts w:eastAsia="Times New Roman" w:cs="Times New Roman"/>
          <w:b/>
          <w:kern w:val="0"/>
          <w:sz w:val="28"/>
          <w:szCs w:val="20"/>
          <w14:ligatures w14:val="none"/>
        </w:rPr>
        <w:t>NGHỊ QUYẾT</w:t>
      </w:r>
    </w:p>
    <w:p w14:paraId="480C52B8" w14:textId="77777777" w:rsidR="003870B3" w:rsidRPr="003870B3" w:rsidRDefault="003870B3" w:rsidP="003870B3">
      <w:pPr>
        <w:spacing w:after="0" w:line="240" w:lineRule="auto"/>
        <w:jc w:val="center"/>
        <w:rPr>
          <w:rFonts w:eastAsia="Times New Roman" w:cs="Times New Roman"/>
          <w:b/>
          <w:kern w:val="0"/>
          <w:sz w:val="28"/>
          <w:szCs w:val="24"/>
          <w14:ligatures w14:val="none"/>
        </w:rPr>
      </w:pPr>
      <w:r w:rsidRPr="003870B3">
        <w:rPr>
          <w:rFonts w:eastAsia="Times New Roman" w:cs="Times New Roman"/>
          <w:b/>
          <w:kern w:val="0"/>
          <w:sz w:val="28"/>
          <w:szCs w:val="24"/>
          <w14:ligatures w14:val="none"/>
        </w:rPr>
        <w:t xml:space="preserve">Về Kế hoạch phát triển kinh tế - xã hội, quốc phòng - </w:t>
      </w:r>
      <w:proofErr w:type="gramStart"/>
      <w:r w:rsidRPr="003870B3">
        <w:rPr>
          <w:rFonts w:eastAsia="Times New Roman" w:cs="Times New Roman"/>
          <w:b/>
          <w:kern w:val="0"/>
          <w:sz w:val="28"/>
          <w:szCs w:val="24"/>
          <w14:ligatures w14:val="none"/>
        </w:rPr>
        <w:t>an</w:t>
      </w:r>
      <w:proofErr w:type="gramEnd"/>
      <w:r w:rsidRPr="003870B3">
        <w:rPr>
          <w:rFonts w:eastAsia="Times New Roman" w:cs="Times New Roman"/>
          <w:b/>
          <w:kern w:val="0"/>
          <w:sz w:val="28"/>
          <w:szCs w:val="24"/>
          <w14:ligatures w14:val="none"/>
        </w:rPr>
        <w:t xml:space="preserve"> ninh 5 năm, </w:t>
      </w:r>
    </w:p>
    <w:p w14:paraId="1BCE38A2" w14:textId="77777777" w:rsidR="003870B3" w:rsidRPr="003870B3" w:rsidRDefault="003870B3" w:rsidP="003870B3">
      <w:pPr>
        <w:spacing w:after="0" w:line="240" w:lineRule="auto"/>
        <w:jc w:val="center"/>
        <w:rPr>
          <w:rFonts w:eastAsia="Times New Roman" w:cs="Times New Roman"/>
          <w:b/>
          <w:kern w:val="0"/>
          <w:sz w:val="28"/>
          <w:szCs w:val="24"/>
          <w14:ligatures w14:val="none"/>
        </w:rPr>
      </w:pPr>
      <w:r w:rsidRPr="003870B3">
        <w:rPr>
          <w:rFonts w:eastAsia="Times New Roman" w:cs="Times New Roman"/>
          <w:b/>
          <w:kern w:val="0"/>
          <w:sz w:val="28"/>
          <w:szCs w:val="24"/>
          <w14:ligatures w14:val="none"/>
        </w:rPr>
        <w:t>giai đoạn 2026-2030</w:t>
      </w:r>
    </w:p>
    <w:p w14:paraId="515F65E2" w14:textId="77777777" w:rsidR="003870B3" w:rsidRPr="003870B3" w:rsidRDefault="003870B3" w:rsidP="003870B3">
      <w:pPr>
        <w:spacing w:after="0" w:line="240" w:lineRule="auto"/>
        <w:jc w:val="center"/>
        <w:rPr>
          <w:rFonts w:eastAsia="Times New Roman" w:cs="Times New Roman"/>
          <w:b/>
          <w:kern w:val="0"/>
          <w:sz w:val="28"/>
          <w:szCs w:val="24"/>
          <w14:ligatures w14:val="none"/>
        </w:rPr>
      </w:pPr>
      <w:r w:rsidRPr="003870B3">
        <w:rPr>
          <w:rFonts w:eastAsia="Times New Roman" w:cs="Times New Roman"/>
          <w:b/>
          <w:noProof/>
          <w:kern w:val="0"/>
          <w:sz w:val="28"/>
          <w:szCs w:val="24"/>
          <w14:ligatures w14:val="none"/>
        </w:rPr>
        <mc:AlternateContent>
          <mc:Choice Requires="wps">
            <w:drawing>
              <wp:anchor distT="0" distB="0" distL="114300" distR="114300" simplePos="0" relativeHeight="251661312" behindDoc="0" locked="0" layoutInCell="1" allowOverlap="1" wp14:anchorId="103438AE" wp14:editId="3E6F1326">
                <wp:simplePos x="0" y="0"/>
                <wp:positionH relativeFrom="column">
                  <wp:posOffset>2451844</wp:posOffset>
                </wp:positionH>
                <wp:positionV relativeFrom="paragraph">
                  <wp:posOffset>6985</wp:posOffset>
                </wp:positionV>
                <wp:extent cx="850334" cy="0"/>
                <wp:effectExtent l="0" t="0" r="0" b="0"/>
                <wp:wrapNone/>
                <wp:docPr id="317564101" name="Straight Connector 4"/>
                <wp:cNvGraphicFramePr/>
                <a:graphic xmlns:a="http://schemas.openxmlformats.org/drawingml/2006/main">
                  <a:graphicData uri="http://schemas.microsoft.com/office/word/2010/wordprocessingShape">
                    <wps:wsp>
                      <wps:cNvCnPr/>
                      <wps:spPr>
                        <a:xfrm flipV="1">
                          <a:off x="0" y="0"/>
                          <a:ext cx="850334"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0ABCF27" id="Straight Connector 4"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3.05pt,.55pt" to="260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" strokecolor="windowText" strokeweight=".5pt">
                <v:stroke joinstyle="miter"/>
              </v:line>
            </w:pict>
          </mc:Fallback>
        </mc:AlternateContent>
      </w:r>
    </w:p>
    <w:p w14:paraId="53D4706F" w14:textId="77777777" w:rsidR="003870B3" w:rsidRPr="003870B3" w:rsidRDefault="003870B3" w:rsidP="003870B3">
      <w:pPr>
        <w:spacing w:after="0" w:line="240" w:lineRule="auto"/>
        <w:jc w:val="center"/>
        <w:rPr>
          <w:rFonts w:eastAsia="Times New Roman" w:cs="Times New Roman"/>
          <w:b/>
          <w:kern w:val="0"/>
          <w:sz w:val="28"/>
          <w:szCs w:val="24"/>
          <w14:ligatures w14:val="none"/>
        </w:rPr>
      </w:pPr>
      <w:r w:rsidRPr="003870B3">
        <w:rPr>
          <w:rFonts w:eastAsia="Times New Roman" w:cs="Times New Roman"/>
          <w:b/>
          <w:kern w:val="0"/>
          <w:sz w:val="28"/>
          <w:szCs w:val="24"/>
          <w14:ligatures w14:val="none"/>
        </w:rPr>
        <w:t>HỘI ĐỒNG NHÂN DÂN XÃ CAM LỘ</w:t>
      </w:r>
    </w:p>
    <w:p w14:paraId="17EA2A4B" w14:textId="17FD6DEA" w:rsidR="003870B3" w:rsidRPr="003870B3" w:rsidRDefault="003870B3" w:rsidP="003870B3">
      <w:pPr>
        <w:spacing w:after="0" w:line="240" w:lineRule="auto"/>
        <w:jc w:val="center"/>
        <w:rPr>
          <w:rFonts w:eastAsia="Times New Roman" w:cs="Times New Roman"/>
          <w:b/>
          <w:kern w:val="0"/>
          <w:sz w:val="28"/>
          <w:szCs w:val="20"/>
          <w14:ligatures w14:val="none"/>
        </w:rPr>
      </w:pPr>
      <w:r w:rsidRPr="003870B3">
        <w:rPr>
          <w:rFonts w:eastAsia="Times New Roman" w:cs="Times New Roman"/>
          <w:b/>
          <w:kern w:val="0"/>
          <w:sz w:val="28"/>
          <w:szCs w:val="20"/>
          <w14:ligatures w14:val="none"/>
        </w:rPr>
        <w:t xml:space="preserve">KHÓA II, KỲ HỌP THỨ </w:t>
      </w:r>
      <w:r w:rsidR="00AF0473">
        <w:rPr>
          <w:rFonts w:eastAsia="Times New Roman" w:cs="Times New Roman"/>
          <w:b/>
          <w:kern w:val="0"/>
          <w:sz w:val="28"/>
          <w:szCs w:val="20"/>
          <w14:ligatures w14:val="none"/>
        </w:rPr>
        <w:t>BA</w:t>
      </w:r>
    </w:p>
    <w:p w14:paraId="0D653C2B" w14:textId="77777777" w:rsidR="003870B3" w:rsidRPr="003870B3" w:rsidRDefault="003870B3" w:rsidP="003870B3">
      <w:pPr>
        <w:spacing w:before="80" w:after="80" w:line="240" w:lineRule="auto"/>
        <w:ind w:firstLine="567"/>
        <w:jc w:val="center"/>
        <w:rPr>
          <w:rFonts w:eastAsia="Times New Roman" w:cs="Times New Roman"/>
          <w:kern w:val="0"/>
          <w:sz w:val="2"/>
          <w:szCs w:val="20"/>
          <w:lang w:val="it-IT"/>
          <w14:ligatures w14:val="none"/>
        </w:rPr>
      </w:pPr>
    </w:p>
    <w:p w14:paraId="7FC1E495" w14:textId="77777777" w:rsidR="003870B3" w:rsidRPr="003870B3" w:rsidRDefault="003870B3" w:rsidP="003870B3">
      <w:pPr>
        <w:spacing w:before="60" w:after="60" w:line="240" w:lineRule="auto"/>
        <w:ind w:firstLine="873"/>
        <w:jc w:val="both"/>
        <w:rPr>
          <w:rFonts w:eastAsia="Times New Roman" w:cs="Times New Roman"/>
          <w:i/>
          <w:kern w:val="0"/>
          <w:sz w:val="28"/>
          <w:szCs w:val="20"/>
          <w:lang w:val="it-IT"/>
          <w14:ligatures w14:val="none"/>
        </w:rPr>
      </w:pPr>
      <w:r w:rsidRPr="003870B3">
        <w:rPr>
          <w:rFonts w:eastAsia="Times New Roman" w:cs="Times New Roman"/>
          <w:i/>
          <w:kern w:val="0"/>
          <w:sz w:val="28"/>
          <w:szCs w:val="20"/>
          <w:lang w:val="it-IT"/>
          <w14:ligatures w14:val="none"/>
        </w:rPr>
        <w:t>Căn cứ Luật Tổ chức chính quyền địa phương ngày 16/6/2025;</w:t>
      </w:r>
    </w:p>
    <w:p w14:paraId="4C6B135A" w14:textId="77777777" w:rsidR="003870B3" w:rsidRPr="003870B3" w:rsidRDefault="003870B3" w:rsidP="003870B3">
      <w:pPr>
        <w:spacing w:before="60" w:after="0" w:line="340" w:lineRule="exact"/>
        <w:ind w:firstLine="709"/>
        <w:jc w:val="both"/>
        <w:rPr>
          <w:rFonts w:eastAsia="Times New Roman" w:cs="Times New Roman"/>
          <w:i/>
          <w:iCs/>
          <w:kern w:val="0"/>
          <w:sz w:val="28"/>
          <w:szCs w:val="28"/>
          <w14:ligatures w14:val="none"/>
        </w:rPr>
      </w:pPr>
      <w:r w:rsidRPr="003870B3">
        <w:rPr>
          <w:rFonts w:eastAsia="Times New Roman" w:cs="Times New Roman"/>
          <w:i/>
          <w:iCs/>
          <w:kern w:val="0"/>
          <w:sz w:val="28"/>
          <w:szCs w:val="28"/>
          <w14:ligatures w14:val="none"/>
        </w:rPr>
        <w:t xml:space="preserve"> Căn cứ Chỉ thị số 31/CT-TTg ngày 18 tháng 10 năm 2025 của Thủ tướng Chính phủ về việc xây dựng Kế hoạch phát triển kinh tế - xã hội 5 năm 2026-2030;</w:t>
      </w:r>
    </w:p>
    <w:p w14:paraId="42D23AD6" w14:textId="77777777" w:rsidR="003870B3" w:rsidRPr="003870B3" w:rsidRDefault="003870B3" w:rsidP="003870B3">
      <w:pPr>
        <w:spacing w:before="60" w:after="0" w:line="340" w:lineRule="exact"/>
        <w:ind w:firstLine="709"/>
        <w:jc w:val="both"/>
        <w:rPr>
          <w:rFonts w:eastAsia="Times New Roman" w:cs="Times New Roman"/>
          <w:i/>
          <w:iCs/>
          <w:kern w:val="0"/>
          <w:sz w:val="28"/>
          <w:szCs w:val="28"/>
          <w14:ligatures w14:val="none"/>
        </w:rPr>
      </w:pPr>
      <w:r w:rsidRPr="003870B3">
        <w:rPr>
          <w:rFonts w:eastAsia="Times New Roman" w:cs="Times New Roman"/>
          <w:i/>
          <w:iCs/>
          <w:kern w:val="0"/>
          <w:sz w:val="28"/>
          <w:szCs w:val="28"/>
          <w14:ligatures w14:val="none"/>
        </w:rPr>
        <w:t>Căn cứ Chỉ thị số 05/CT-UBND ngày 22/10/2025 của Chủ tịch UBND tỉnh Quảng Trị về việc xây dựng Kế hoạch phát triển kinh tế - xã hội 5 năm 2026-2030;</w:t>
      </w:r>
    </w:p>
    <w:p w14:paraId="1628071A" w14:textId="4AC940ED" w:rsidR="003870B3" w:rsidRPr="003870B3" w:rsidRDefault="003870B3" w:rsidP="003870B3">
      <w:pPr>
        <w:shd w:val="clear" w:color="auto" w:fill="FFFFFF"/>
        <w:spacing w:after="0" w:line="240" w:lineRule="auto"/>
        <w:ind w:firstLine="567"/>
        <w:jc w:val="both"/>
        <w:rPr>
          <w:rFonts w:eastAsia="Times New Roman" w:cs="Times New Roman"/>
          <w:b/>
          <w:kern w:val="0"/>
          <w:sz w:val="26"/>
          <w:szCs w:val="26"/>
          <w14:ligatures w14:val="none"/>
        </w:rPr>
      </w:pPr>
      <w:r w:rsidRPr="003870B3">
        <w:rPr>
          <w:rFonts w:eastAsia="Calibri" w:cs="Times New Roman"/>
          <w:i/>
          <w:kern w:val="0"/>
          <w:sz w:val="28"/>
          <w:lang w:val="it-IT"/>
          <w14:ligatures w14:val="none"/>
        </w:rPr>
        <w:t>Căn cứ Thông báo số 172-TB/ĐU, ngày 03/6/2026 của Đảng ủy xã Cam Lộ về giao nhiệm vụ điều hành hoạt động của Hội đồng nhân dân xã nhiệm kỳ 2026</w:t>
      </w:r>
      <w:r w:rsidR="00A927D0">
        <w:rPr>
          <w:rFonts w:eastAsia="Calibri" w:cs="Times New Roman"/>
          <w:i/>
          <w:kern w:val="0"/>
          <w:sz w:val="28"/>
          <w:lang w:val="it-IT"/>
          <w14:ligatures w14:val="none"/>
        </w:rPr>
        <w:t>-</w:t>
      </w:r>
      <w:r w:rsidRPr="003870B3">
        <w:rPr>
          <w:rFonts w:eastAsia="Calibri" w:cs="Times New Roman"/>
          <w:i/>
          <w:kern w:val="0"/>
          <w:sz w:val="28"/>
          <w:lang w:val="it-IT"/>
          <w14:ligatures w14:val="none"/>
        </w:rPr>
        <w:t>203</w:t>
      </w:r>
      <w:r w:rsidR="00A927D0">
        <w:rPr>
          <w:rFonts w:eastAsia="Calibri" w:cs="Times New Roman"/>
          <w:i/>
          <w:kern w:val="0"/>
          <w:sz w:val="28"/>
          <w:lang w:val="it-IT"/>
          <w14:ligatures w14:val="none"/>
        </w:rPr>
        <w:t>1</w:t>
      </w:r>
      <w:r w:rsidRPr="003870B3">
        <w:rPr>
          <w:rFonts w:eastAsia="Calibri" w:cs="Times New Roman"/>
          <w:i/>
          <w:kern w:val="0"/>
          <w:sz w:val="28"/>
          <w:lang w:val="it-IT"/>
          <w14:ligatures w14:val="none"/>
        </w:rPr>
        <w:t>;</w:t>
      </w:r>
    </w:p>
    <w:p w14:paraId="18A51E61" w14:textId="77777777" w:rsidR="003870B3" w:rsidRPr="003870B3" w:rsidRDefault="003870B3" w:rsidP="003870B3">
      <w:pPr>
        <w:spacing w:before="60" w:after="0" w:line="340" w:lineRule="exact"/>
        <w:ind w:firstLine="709"/>
        <w:jc w:val="both"/>
        <w:rPr>
          <w:rFonts w:eastAsia="Times New Roman" w:cs="Times New Roman"/>
          <w:i/>
          <w:iCs/>
          <w:kern w:val="0"/>
          <w:sz w:val="28"/>
          <w:szCs w:val="28"/>
          <w14:ligatures w14:val="none"/>
        </w:rPr>
      </w:pPr>
      <w:r w:rsidRPr="003870B3">
        <w:rPr>
          <w:rFonts w:eastAsia="Times New Roman" w:cs="Times New Roman"/>
          <w:i/>
          <w:iCs/>
          <w:spacing w:val="-4"/>
          <w:kern w:val="0"/>
          <w:sz w:val="28"/>
          <w:szCs w:val="28"/>
          <w:lang w:val="it-IT"/>
          <w14:ligatures w14:val="none"/>
        </w:rPr>
        <w:t>Xét Tờ trình số 1634/TTr-UBND ngày 10/7/2026 kèm Kế hoạch số 1633/KH-UBND ngày 10/7/2026 của UBND xã về Kế hoạch Phát triển kinh tế - xã hội, quốc phòng - an ninh 5 năm, giai đoạn 2026-2030; Báo cáo thẩm tra của các Ban Hội đồng nhân dân xã và ý kiến của đại biểu Hội đồng nhân dân xã tại kỳ họp.</w:t>
      </w:r>
    </w:p>
    <w:p w14:paraId="118B2FFB" w14:textId="77777777" w:rsidR="003870B3" w:rsidRPr="003870B3" w:rsidRDefault="003870B3" w:rsidP="003870B3">
      <w:pPr>
        <w:spacing w:before="40" w:after="40" w:line="240" w:lineRule="auto"/>
        <w:ind w:firstLine="720"/>
        <w:jc w:val="both"/>
        <w:rPr>
          <w:rFonts w:eastAsia="Times New Roman" w:cs="Times New Roman"/>
          <w:kern w:val="0"/>
          <w:sz w:val="6"/>
          <w:szCs w:val="20"/>
          <w:lang w:val="it-IT"/>
          <w14:ligatures w14:val="none"/>
        </w:rPr>
      </w:pPr>
    </w:p>
    <w:p w14:paraId="23BC6144" w14:textId="77777777" w:rsidR="003870B3" w:rsidRPr="003870B3" w:rsidRDefault="003870B3" w:rsidP="003870B3">
      <w:pPr>
        <w:spacing w:before="40" w:after="40" w:line="240" w:lineRule="auto"/>
        <w:ind w:firstLine="720"/>
        <w:jc w:val="both"/>
        <w:rPr>
          <w:rFonts w:eastAsia="Times New Roman" w:cs="Times New Roman"/>
          <w:b/>
          <w:kern w:val="0"/>
          <w:sz w:val="2"/>
          <w:szCs w:val="24"/>
          <w:lang w:val="it-IT"/>
          <w14:ligatures w14:val="none"/>
        </w:rPr>
      </w:pPr>
    </w:p>
    <w:p w14:paraId="0CEC2035" w14:textId="77777777" w:rsidR="003870B3" w:rsidRPr="003870B3" w:rsidRDefault="003870B3" w:rsidP="003870B3">
      <w:pPr>
        <w:spacing w:before="40" w:after="40" w:line="240" w:lineRule="auto"/>
        <w:jc w:val="center"/>
        <w:rPr>
          <w:rFonts w:eastAsia="Times New Roman" w:cs="Times New Roman"/>
          <w:b/>
          <w:kern w:val="0"/>
          <w:sz w:val="28"/>
          <w:szCs w:val="24"/>
          <w:lang w:val="it-IT"/>
          <w14:ligatures w14:val="none"/>
        </w:rPr>
      </w:pPr>
      <w:r w:rsidRPr="003870B3">
        <w:rPr>
          <w:rFonts w:eastAsia="Times New Roman" w:cs="Times New Roman"/>
          <w:b/>
          <w:kern w:val="0"/>
          <w:sz w:val="28"/>
          <w:szCs w:val="24"/>
          <w:lang w:val="it-IT"/>
          <w14:ligatures w14:val="none"/>
        </w:rPr>
        <w:t>QUYẾT NGHỊ:</w:t>
      </w:r>
    </w:p>
    <w:p w14:paraId="599C5510" w14:textId="77777777" w:rsidR="003870B3" w:rsidRPr="003870B3" w:rsidRDefault="003870B3" w:rsidP="003870B3">
      <w:pPr>
        <w:spacing w:before="40" w:after="40" w:line="240" w:lineRule="auto"/>
        <w:ind w:firstLine="720"/>
        <w:jc w:val="center"/>
        <w:rPr>
          <w:rFonts w:eastAsia="Times New Roman" w:cs="Times New Roman"/>
          <w:b/>
          <w:kern w:val="0"/>
          <w:sz w:val="2"/>
          <w:szCs w:val="24"/>
          <w:lang w:val="it-IT"/>
          <w14:ligatures w14:val="none"/>
        </w:rPr>
      </w:pPr>
    </w:p>
    <w:p w14:paraId="5D782F69" w14:textId="77777777" w:rsidR="003870B3" w:rsidRPr="003870B3" w:rsidRDefault="003870B3" w:rsidP="003870B3">
      <w:pPr>
        <w:widowControl w:val="0"/>
        <w:spacing w:after="68" w:line="312" w:lineRule="exact"/>
        <w:ind w:firstLine="640"/>
        <w:jc w:val="both"/>
        <w:rPr>
          <w:rFonts w:eastAsia="Times New Roman" w:cs="Times New Roman"/>
          <w:spacing w:val="-4"/>
          <w:kern w:val="0"/>
          <w:sz w:val="28"/>
          <w:szCs w:val="28"/>
          <w:lang w:val="vi-VN" w:eastAsia="vi-VN"/>
          <w14:ligatures w14:val="none"/>
        </w:rPr>
      </w:pPr>
      <w:r w:rsidRPr="003870B3">
        <w:rPr>
          <w:rFonts w:eastAsia="Times New Roman" w:cs="Times New Roman"/>
          <w:b/>
          <w:bCs/>
          <w:spacing w:val="-4"/>
          <w:kern w:val="0"/>
          <w:sz w:val="28"/>
          <w:szCs w:val="28"/>
          <w:lang w:val="pt-BR" w:eastAsia="vi-VN"/>
          <w14:ligatures w14:val="none"/>
        </w:rPr>
        <w:t>Điều 1</w:t>
      </w:r>
      <w:r w:rsidRPr="003870B3">
        <w:rPr>
          <w:rFonts w:eastAsia="Times New Roman" w:cs="Times New Roman"/>
          <w:b/>
          <w:spacing w:val="-4"/>
          <w:kern w:val="0"/>
          <w:sz w:val="28"/>
          <w:szCs w:val="28"/>
          <w:lang w:val="pt-BR" w:eastAsia="vi-VN"/>
          <w14:ligatures w14:val="none"/>
        </w:rPr>
        <w:t>.</w:t>
      </w:r>
      <w:r w:rsidRPr="003870B3">
        <w:rPr>
          <w:rFonts w:eastAsia="Times New Roman" w:cs="Times New Roman"/>
          <w:spacing w:val="-4"/>
          <w:kern w:val="0"/>
          <w:sz w:val="28"/>
          <w:szCs w:val="28"/>
          <w:lang w:val="pt-BR" w:eastAsia="vi-VN"/>
          <w14:ligatures w14:val="none"/>
        </w:rPr>
        <w:t xml:space="preserve"> </w:t>
      </w:r>
      <w:r w:rsidRPr="003870B3">
        <w:rPr>
          <w:rFonts w:eastAsia="Times New Roman" w:cs="Times New Roman"/>
          <w:spacing w:val="-4"/>
          <w:kern w:val="0"/>
          <w:sz w:val="28"/>
          <w:szCs w:val="28"/>
          <w:shd w:val="clear" w:color="auto" w:fill="FFFFFF"/>
          <w:lang w:val="vi-VN" w:eastAsia="vi-VN"/>
          <w14:ligatures w14:val="none"/>
        </w:rPr>
        <w:t xml:space="preserve">Thông qua </w:t>
      </w:r>
      <w:r w:rsidRPr="003870B3">
        <w:rPr>
          <w:rFonts w:eastAsia="Times New Roman" w:cs="Times New Roman"/>
          <w:spacing w:val="-4"/>
          <w:kern w:val="0"/>
          <w:sz w:val="28"/>
          <w:szCs w:val="28"/>
          <w:shd w:val="clear" w:color="auto" w:fill="FFFFFF"/>
          <w:lang w:eastAsia="vi-VN"/>
          <w14:ligatures w14:val="none"/>
        </w:rPr>
        <w:t>Kế hoạch p</w:t>
      </w:r>
      <w:r w:rsidRPr="003870B3">
        <w:rPr>
          <w:rFonts w:eastAsia="Times New Roman" w:cs="Times New Roman"/>
          <w:spacing w:val="-4"/>
          <w:kern w:val="0"/>
          <w:sz w:val="28"/>
          <w:szCs w:val="28"/>
          <w:shd w:val="clear" w:color="auto" w:fill="FFFFFF"/>
          <w:lang w:val="vi-VN" w:eastAsia="vi-VN"/>
          <w14:ligatures w14:val="none"/>
        </w:rPr>
        <w:t xml:space="preserve">hát triển </w:t>
      </w:r>
      <w:r w:rsidRPr="003870B3">
        <w:rPr>
          <w:rFonts w:eastAsia="Times New Roman" w:cs="Times New Roman"/>
          <w:spacing w:val="-4"/>
          <w:kern w:val="0"/>
          <w:sz w:val="28"/>
          <w:szCs w:val="28"/>
          <w:shd w:val="clear" w:color="auto" w:fill="FFFFFF"/>
          <w:lang w:eastAsia="vi-VN"/>
          <w14:ligatures w14:val="none"/>
        </w:rPr>
        <w:t>k</w:t>
      </w:r>
      <w:r w:rsidRPr="003870B3">
        <w:rPr>
          <w:rFonts w:eastAsia="Times New Roman" w:cs="Times New Roman"/>
          <w:spacing w:val="-4"/>
          <w:kern w:val="0"/>
          <w:sz w:val="28"/>
          <w:szCs w:val="28"/>
          <w:shd w:val="clear" w:color="auto" w:fill="FFFFFF"/>
          <w:lang w:val="vi-VN" w:eastAsia="vi-VN"/>
          <w14:ligatures w14:val="none"/>
        </w:rPr>
        <w:t xml:space="preserve">inh tế - </w:t>
      </w:r>
      <w:r w:rsidRPr="003870B3">
        <w:rPr>
          <w:rFonts w:eastAsia="Times New Roman" w:cs="Times New Roman"/>
          <w:spacing w:val="-4"/>
          <w:kern w:val="0"/>
          <w:sz w:val="28"/>
          <w:szCs w:val="28"/>
          <w:shd w:val="clear" w:color="auto" w:fill="FFFFFF"/>
          <w:lang w:eastAsia="vi-VN"/>
          <w14:ligatures w14:val="none"/>
        </w:rPr>
        <w:t>x</w:t>
      </w:r>
      <w:r w:rsidRPr="003870B3">
        <w:rPr>
          <w:rFonts w:eastAsia="Times New Roman" w:cs="Times New Roman"/>
          <w:spacing w:val="-4"/>
          <w:kern w:val="0"/>
          <w:sz w:val="28"/>
          <w:szCs w:val="28"/>
          <w:shd w:val="clear" w:color="auto" w:fill="FFFFFF"/>
          <w:lang w:val="vi-VN" w:eastAsia="vi-VN"/>
          <w14:ligatures w14:val="none"/>
        </w:rPr>
        <w:t xml:space="preserve">ã hội, </w:t>
      </w:r>
      <w:r w:rsidRPr="003870B3">
        <w:rPr>
          <w:rFonts w:eastAsia="Times New Roman" w:cs="Times New Roman"/>
          <w:spacing w:val="-4"/>
          <w:kern w:val="0"/>
          <w:sz w:val="28"/>
          <w:szCs w:val="28"/>
          <w:shd w:val="clear" w:color="auto" w:fill="FFFFFF"/>
          <w:lang w:eastAsia="vi-VN"/>
          <w14:ligatures w14:val="none"/>
        </w:rPr>
        <w:t>q</w:t>
      </w:r>
      <w:r w:rsidRPr="003870B3">
        <w:rPr>
          <w:rFonts w:eastAsia="Times New Roman" w:cs="Times New Roman"/>
          <w:spacing w:val="-4"/>
          <w:kern w:val="0"/>
          <w:sz w:val="28"/>
          <w:szCs w:val="28"/>
          <w:shd w:val="clear" w:color="auto" w:fill="FFFFFF"/>
          <w:lang w:val="vi-VN" w:eastAsia="vi-VN"/>
          <w14:ligatures w14:val="none"/>
        </w:rPr>
        <w:t xml:space="preserve">uốc phòng - </w:t>
      </w:r>
      <w:r w:rsidRPr="003870B3">
        <w:rPr>
          <w:rFonts w:eastAsia="Times New Roman" w:cs="Times New Roman"/>
          <w:spacing w:val="-4"/>
          <w:kern w:val="0"/>
          <w:sz w:val="28"/>
          <w:szCs w:val="28"/>
          <w:shd w:val="clear" w:color="auto" w:fill="FFFFFF"/>
          <w:lang w:eastAsia="vi-VN"/>
          <w14:ligatures w14:val="none"/>
        </w:rPr>
        <w:t>a</w:t>
      </w:r>
      <w:r w:rsidRPr="003870B3">
        <w:rPr>
          <w:rFonts w:eastAsia="Times New Roman" w:cs="Times New Roman"/>
          <w:spacing w:val="-4"/>
          <w:kern w:val="0"/>
          <w:sz w:val="28"/>
          <w:szCs w:val="28"/>
          <w:shd w:val="clear" w:color="auto" w:fill="FFFFFF"/>
          <w:lang w:val="vi-VN" w:eastAsia="vi-VN"/>
          <w14:ligatures w14:val="none"/>
        </w:rPr>
        <w:t>n ninh 5 năm, giai đoạn 2026</w:t>
      </w:r>
      <w:r w:rsidRPr="003870B3">
        <w:rPr>
          <w:rFonts w:eastAsia="Times New Roman" w:cs="Times New Roman"/>
          <w:spacing w:val="-4"/>
          <w:kern w:val="0"/>
          <w:sz w:val="28"/>
          <w:szCs w:val="28"/>
          <w:shd w:val="clear" w:color="auto" w:fill="FFFFFF"/>
          <w:lang w:eastAsia="vi-VN"/>
          <w14:ligatures w14:val="none"/>
        </w:rPr>
        <w:t xml:space="preserve"> </w:t>
      </w:r>
      <w:r w:rsidRPr="003870B3">
        <w:rPr>
          <w:rFonts w:eastAsia="Times New Roman" w:cs="Times New Roman"/>
          <w:spacing w:val="-4"/>
          <w:kern w:val="0"/>
          <w:sz w:val="28"/>
          <w:szCs w:val="28"/>
          <w:shd w:val="clear" w:color="auto" w:fill="FFFFFF"/>
          <w:lang w:val="vi-VN" w:eastAsia="vi-VN"/>
          <w14:ligatures w14:val="none"/>
        </w:rPr>
        <w:t>-</w:t>
      </w:r>
      <w:r w:rsidRPr="003870B3">
        <w:rPr>
          <w:rFonts w:eastAsia="Times New Roman" w:cs="Times New Roman"/>
          <w:spacing w:val="-4"/>
          <w:kern w:val="0"/>
          <w:sz w:val="28"/>
          <w:szCs w:val="28"/>
          <w:shd w:val="clear" w:color="auto" w:fill="FFFFFF"/>
          <w:lang w:eastAsia="vi-VN"/>
          <w14:ligatures w14:val="none"/>
        </w:rPr>
        <w:t xml:space="preserve"> </w:t>
      </w:r>
      <w:r w:rsidRPr="003870B3">
        <w:rPr>
          <w:rFonts w:eastAsia="Times New Roman" w:cs="Times New Roman"/>
          <w:spacing w:val="-4"/>
          <w:kern w:val="0"/>
          <w:sz w:val="28"/>
          <w:szCs w:val="28"/>
          <w:shd w:val="clear" w:color="auto" w:fill="FFFFFF"/>
          <w:lang w:val="vi-VN" w:eastAsia="vi-VN"/>
          <w14:ligatures w14:val="none"/>
        </w:rPr>
        <w:t>2030</w:t>
      </w:r>
      <w:r w:rsidRPr="003870B3">
        <w:rPr>
          <w:rFonts w:eastAsia="Times New Roman" w:cs="Times New Roman"/>
          <w:spacing w:val="-4"/>
          <w:kern w:val="0"/>
          <w:sz w:val="28"/>
          <w:szCs w:val="28"/>
          <w:shd w:val="clear" w:color="auto" w:fill="FFFFFF"/>
          <w:lang w:eastAsia="vi-VN"/>
          <w14:ligatures w14:val="none"/>
        </w:rPr>
        <w:t xml:space="preserve"> </w:t>
      </w:r>
      <w:r w:rsidRPr="003870B3">
        <w:rPr>
          <w:rFonts w:eastAsia="Times New Roman" w:cs="Times New Roman"/>
          <w:spacing w:val="-4"/>
          <w:kern w:val="0"/>
          <w:sz w:val="28"/>
          <w:szCs w:val="28"/>
          <w:shd w:val="clear" w:color="auto" w:fill="FFFFFF"/>
          <w:lang w:val="vi-VN" w:eastAsia="vi-VN"/>
          <w14:ligatures w14:val="none"/>
        </w:rPr>
        <w:t>với các mục tiêu, chỉ tiêu, nhiệm vụ và giải pháp chủ yếu sau:</w:t>
      </w:r>
    </w:p>
    <w:p w14:paraId="66BFBEDC" w14:textId="77777777" w:rsidR="003870B3" w:rsidRPr="003870B3" w:rsidRDefault="003870B3" w:rsidP="003870B3">
      <w:pPr>
        <w:spacing w:before="120" w:after="120" w:line="240" w:lineRule="auto"/>
        <w:ind w:firstLine="640"/>
        <w:jc w:val="both"/>
        <w:rPr>
          <w:rFonts w:eastAsia="Times New Roman" w:cs="Times New Roman"/>
          <w:kern w:val="0"/>
          <w:sz w:val="28"/>
          <w:szCs w:val="28"/>
          <w:lang w:val="de-DE"/>
          <w14:ligatures w14:val="none"/>
        </w:rPr>
      </w:pPr>
      <w:r w:rsidRPr="003870B3">
        <w:rPr>
          <w:rFonts w:eastAsia="Times New Roman" w:cs="Times New Roman"/>
          <w:b/>
          <w:kern w:val="0"/>
          <w:sz w:val="28"/>
          <w:szCs w:val="28"/>
          <w:lang w:val="nl-NL"/>
          <w14:ligatures w14:val="none"/>
        </w:rPr>
        <w:t>I. Mục tiêu chung:</w:t>
      </w:r>
    </w:p>
    <w:p w14:paraId="6509F774"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bCs/>
          <w:spacing w:val="-6"/>
          <w:kern w:val="0"/>
          <w:sz w:val="28"/>
          <w:szCs w:val="28"/>
          <w14:ligatures w14:val="none"/>
        </w:rPr>
      </w:pPr>
      <w:r w:rsidRPr="003870B3">
        <w:rPr>
          <w:rFonts w:eastAsia="Times New Roman" w:cs="Times New Roman"/>
          <w:bCs/>
          <w:spacing w:val="-6"/>
          <w:kern w:val="0"/>
          <w:sz w:val="28"/>
          <w:szCs w:val="28"/>
          <w14:ligatures w14:val="none"/>
        </w:rPr>
        <w:t xml:space="preserve"> Tiếp tục thực hiện đồng bộ, hiệu quả các khâu đột phá chiến lược, các chương trình, dự án, đề án trọng điểm. Khai thác hiệu quả tiềm năng, lợi thế của địa phương phát triển kinh tế - xã hội nhanh và bền vững; chú trọng phát triển thương mại, dịch vụ và du lịch; ứng dụng công nghệ, nâng cao giá trị sản xuất nông nghiệp, hướng tới nền nông nghiệp tuần hoàn, nông nghiệp sạch; huy động và sử dụng hiệu quả các nguồn lực đầu tư phát triển kết cấu hạ tầng đồng bộ. Tiếp tục kiện toàn, sắp xếp tổ chức bộ máy hệ thống chính trị đảm bảo hoạt động thông suốt, hiệu lực, hiệu quả. Đẩy mạnh cải cách hành chính; thực hiện quyết liệt, phát triển khoa học, công nghệ đổi mới sáng tạo, chuyển đổi số, chú trọng phát triển nguồn lực con người và các giá trị văn hóa, lịch sử; nâng cao toàn diện đời sống Nhân dân. Đảm bảo quốc phòng, </w:t>
      </w:r>
      <w:proofErr w:type="gramStart"/>
      <w:r w:rsidRPr="003870B3">
        <w:rPr>
          <w:rFonts w:eastAsia="Times New Roman" w:cs="Times New Roman"/>
          <w:bCs/>
          <w:spacing w:val="-6"/>
          <w:kern w:val="0"/>
          <w:sz w:val="28"/>
          <w:szCs w:val="28"/>
          <w14:ligatures w14:val="none"/>
        </w:rPr>
        <w:t>an</w:t>
      </w:r>
      <w:proofErr w:type="gramEnd"/>
      <w:r w:rsidRPr="003870B3">
        <w:rPr>
          <w:rFonts w:eastAsia="Times New Roman" w:cs="Times New Roman"/>
          <w:bCs/>
          <w:spacing w:val="-6"/>
          <w:kern w:val="0"/>
          <w:sz w:val="28"/>
          <w:szCs w:val="28"/>
          <w14:ligatures w14:val="none"/>
        </w:rPr>
        <w:t xml:space="preserve"> ninh, </w:t>
      </w:r>
      <w:r w:rsidRPr="003870B3">
        <w:rPr>
          <w:rFonts w:eastAsia="Times New Roman" w:cs="Times New Roman"/>
          <w:bCs/>
          <w:spacing w:val="-6"/>
          <w:kern w:val="0"/>
          <w:sz w:val="28"/>
          <w:szCs w:val="28"/>
          <w14:ligatures w14:val="none"/>
        </w:rPr>
        <w:lastRenderedPageBreak/>
        <w:t xml:space="preserve">trật tự, </w:t>
      </w:r>
      <w:proofErr w:type="gramStart"/>
      <w:r w:rsidRPr="003870B3">
        <w:rPr>
          <w:rFonts w:eastAsia="Times New Roman" w:cs="Times New Roman"/>
          <w:bCs/>
          <w:spacing w:val="-6"/>
          <w:kern w:val="0"/>
          <w:sz w:val="28"/>
          <w:szCs w:val="28"/>
          <w14:ligatures w14:val="none"/>
        </w:rPr>
        <w:t>an</w:t>
      </w:r>
      <w:proofErr w:type="gramEnd"/>
      <w:r w:rsidRPr="003870B3">
        <w:rPr>
          <w:rFonts w:eastAsia="Times New Roman" w:cs="Times New Roman"/>
          <w:bCs/>
          <w:spacing w:val="-6"/>
          <w:kern w:val="0"/>
          <w:sz w:val="28"/>
          <w:szCs w:val="28"/>
          <w14:ligatures w14:val="none"/>
        </w:rPr>
        <w:t xml:space="preserve"> toàn xã hội; nâng cao hiệu quả hoạt động đối ngoại. Phấn đấu xây dựng thành công xã nông thôn mới hiện đại. </w:t>
      </w:r>
    </w:p>
    <w:p w14:paraId="4A670ECE"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b/>
          <w:spacing w:val="-6"/>
          <w:kern w:val="0"/>
          <w:sz w:val="28"/>
          <w:szCs w:val="24"/>
          <w14:ligatures w14:val="none"/>
        </w:rPr>
      </w:pPr>
      <w:r w:rsidRPr="003870B3">
        <w:rPr>
          <w:rFonts w:eastAsia="Times New Roman" w:cs="Times New Roman"/>
          <w:b/>
          <w:kern w:val="0"/>
          <w:sz w:val="28"/>
          <w:szCs w:val="24"/>
          <w:lang w:eastAsia="vi-VN"/>
          <w14:ligatures w14:val="none"/>
        </w:rPr>
        <w:t>II.</w:t>
      </w:r>
      <w:r w:rsidRPr="003870B3">
        <w:rPr>
          <w:rFonts w:eastAsia="Times New Roman" w:cs="Times New Roman"/>
          <w:kern w:val="0"/>
          <w:sz w:val="28"/>
          <w:szCs w:val="24"/>
          <w:lang w:eastAsia="vi-VN"/>
          <w14:ligatures w14:val="none"/>
        </w:rPr>
        <w:t xml:space="preserve"> </w:t>
      </w:r>
      <w:r w:rsidRPr="003870B3">
        <w:rPr>
          <w:rFonts w:eastAsia="Times New Roman" w:cs="Times New Roman"/>
          <w:b/>
          <w:spacing w:val="-6"/>
          <w:kern w:val="0"/>
          <w:sz w:val="28"/>
          <w:szCs w:val="24"/>
          <w14:ligatures w14:val="none"/>
        </w:rPr>
        <w:t xml:space="preserve">Các chỉ tiêu chủ yếu: </w:t>
      </w:r>
      <w:bookmarkStart w:id="0" w:name="_Hlk215752136"/>
    </w:p>
    <w:p w14:paraId="6EAFE3BA"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b/>
          <w:spacing w:val="-6"/>
          <w:kern w:val="0"/>
          <w:sz w:val="28"/>
          <w:szCs w:val="24"/>
          <w14:ligatures w14:val="none"/>
        </w:rPr>
      </w:pPr>
      <w:r w:rsidRPr="003870B3">
        <w:rPr>
          <w:rFonts w:eastAsia="Times New Roman" w:cs="Times New Roman"/>
          <w:b/>
          <w:spacing w:val="-6"/>
          <w:kern w:val="0"/>
          <w:sz w:val="28"/>
          <w:szCs w:val="24"/>
          <w14:ligatures w14:val="none"/>
        </w:rPr>
        <w:t>1. Các chỉ tiêu kinh tế:</w:t>
      </w:r>
    </w:p>
    <w:p w14:paraId="6CC0502D"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b/>
          <w:iCs/>
          <w:kern w:val="0"/>
          <w:sz w:val="28"/>
          <w:szCs w:val="28"/>
          <w:lang w:val="es-BO"/>
          <w14:ligatures w14:val="none"/>
        </w:rPr>
        <w:t xml:space="preserve">- </w:t>
      </w:r>
      <w:r w:rsidRPr="003870B3">
        <w:rPr>
          <w:rFonts w:eastAsia="Times New Roman" w:cs="Times New Roman"/>
          <w:iCs/>
          <w:kern w:val="0"/>
          <w:sz w:val="28"/>
          <w:szCs w:val="28"/>
          <w:lang w:val="es-BO"/>
          <w14:ligatures w14:val="none"/>
        </w:rPr>
        <w:t>Tốc độ tăng tổng giá trị sản phẩm trên địa bàn bình quân hằng năm: Từ 11-12%. Trong đó: nông - lâm - thủy sản: 6%; công nghiệp - xây dựng: 15%; thương mại - dịch vụ: 13%.</w:t>
      </w:r>
    </w:p>
    <w:p w14:paraId="28D0C70F"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iCs/>
          <w:spacing w:val="-14"/>
          <w:kern w:val="0"/>
          <w:sz w:val="28"/>
          <w:szCs w:val="28"/>
          <w:lang w:val="es-BO"/>
          <w14:ligatures w14:val="none"/>
        </w:rPr>
        <w:t>- Tốc độ tăng tổng thu ngân sách nhà nước trên địa bàn bình quân hằng năm: 6 - 8 %.</w:t>
      </w:r>
    </w:p>
    <w:p w14:paraId="6C7155E6"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iCs/>
          <w:kern w:val="0"/>
          <w:sz w:val="28"/>
          <w:szCs w:val="28"/>
          <w:lang w:val="es-BO"/>
          <w14:ligatures w14:val="none"/>
        </w:rPr>
        <w:t>- Cơ cấu kinh tế đến năm 2030: Nông, lâm nghiệp, thủy sản: 18%; Công nghiệp - xây dựng: 42%; Khu vực dịch vụ: 40%.</w:t>
      </w:r>
    </w:p>
    <w:p w14:paraId="52F95562"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b/>
          <w:iCs/>
          <w:kern w:val="0"/>
          <w:sz w:val="28"/>
          <w:szCs w:val="28"/>
          <w:lang w:val="es-BO"/>
          <w14:ligatures w14:val="none"/>
        </w:rPr>
        <w:t>2. Chỉ tiêu xã hội</w:t>
      </w:r>
    </w:p>
    <w:p w14:paraId="424D821E"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iCs/>
          <w:kern w:val="0"/>
          <w:sz w:val="28"/>
          <w:szCs w:val="28"/>
          <w:lang w:val="es-BO"/>
          <w14:ligatures w14:val="none"/>
        </w:rPr>
        <w:t>- Thu nhập bình quân đầu người trên địa bàn đến năm 2030 so với năm 2025 tăng 140%, tương đương 105.000.000 - 110.000.000 đồng/người/năm.</w:t>
      </w:r>
    </w:p>
    <w:p w14:paraId="328599DB"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iCs/>
          <w:kern w:val="0"/>
          <w:sz w:val="28"/>
          <w:szCs w:val="28"/>
          <w:lang w:val="es-BO"/>
          <w14:ligatures w14:val="none"/>
        </w:rPr>
        <w:t>- Tỷ lệ hộ nghèo theo chuẩn nghèo đa chiều dưới 1%, không có hộ chính sách, người có công thuộc diện hộ nghèo.</w:t>
      </w:r>
    </w:p>
    <w:p w14:paraId="4A6C420C"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iCs/>
          <w:kern w:val="0"/>
          <w:sz w:val="28"/>
          <w:szCs w:val="28"/>
          <w:lang w:val="es-BO"/>
          <w14:ligatures w14:val="none"/>
        </w:rPr>
        <w:t>- Duy trì và nâng cao chất lượng các trường đạt chuẩn quốc gia mức độ 1, phấn đấu có trên 50% trường</w:t>
      </w:r>
      <w:r w:rsidRPr="003870B3">
        <w:rPr>
          <w:rFonts w:eastAsia="Times New Roman" w:cs="Times New Roman"/>
          <w:iCs/>
          <w:color w:val="FF0000"/>
          <w:kern w:val="0"/>
          <w:sz w:val="28"/>
          <w:szCs w:val="28"/>
          <w:lang w:val="es-BO"/>
          <w14:ligatures w14:val="none"/>
        </w:rPr>
        <w:t xml:space="preserve"> </w:t>
      </w:r>
      <w:r w:rsidRPr="003870B3">
        <w:rPr>
          <w:rFonts w:eastAsia="Times New Roman" w:cs="Times New Roman"/>
          <w:iCs/>
          <w:kern w:val="0"/>
          <w:sz w:val="28"/>
          <w:szCs w:val="28"/>
          <w:lang w:val="es-BO"/>
          <w14:ligatures w14:val="none"/>
        </w:rPr>
        <w:t>đạt chuẩn quốc gia mức độ 2. Đạt phổ cập giáo dục mầm non cho trẻ từ 3 đến 5 tuổi.</w:t>
      </w:r>
    </w:p>
    <w:p w14:paraId="362E97E2"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iCs/>
          <w:spacing w:val="-6"/>
          <w:kern w:val="0"/>
          <w:sz w:val="28"/>
          <w:szCs w:val="28"/>
          <w:lang w:val="es-BO"/>
          <w14:ligatures w14:val="none"/>
        </w:rPr>
        <w:t>- Tỷ lệ dân số tham gia bảo hiểm y tế trên 98%; tỷ lệ lao động trong độ tuổi tham gia BHXH đạt trên 65%. Duy trì, nâng cao chất lượng xã đạt Bộ tiêu chí quốc gia về y tế.</w:t>
      </w:r>
    </w:p>
    <w:p w14:paraId="3485848E"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iCs/>
          <w:kern w:val="0"/>
          <w:sz w:val="28"/>
          <w:szCs w:val="28"/>
          <w:lang w:val="es-BO"/>
          <w14:ligatures w14:val="none"/>
        </w:rPr>
        <w:t>- Tỷ lệ lao động qua đào tạo: 80 - 85%; lao động có việc làm mới bình quân hàng năm từ 150 - 200 lao động.</w:t>
      </w:r>
    </w:p>
    <w:p w14:paraId="013B120F"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b/>
          <w:bCs/>
          <w:iCs/>
          <w:kern w:val="0"/>
          <w:sz w:val="28"/>
          <w:szCs w:val="28"/>
          <w:lang w:val="es-BO"/>
          <w14:ligatures w14:val="none"/>
        </w:rPr>
        <w:t xml:space="preserve">3. Xây dựng hệ thống chính trị  </w:t>
      </w:r>
    </w:p>
    <w:p w14:paraId="52306E17"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b/>
          <w:bCs/>
          <w:kern w:val="0"/>
          <w:sz w:val="28"/>
          <w:szCs w:val="28"/>
          <w:lang w:val="es-BO"/>
          <w14:ligatures w14:val="none"/>
        </w:rPr>
        <w:t>-</w:t>
      </w:r>
      <w:r w:rsidRPr="003870B3">
        <w:rPr>
          <w:rFonts w:eastAsia="Times New Roman" w:cs="Times New Roman"/>
          <w:bCs/>
          <w:iCs/>
          <w:kern w:val="0"/>
          <w:sz w:val="28"/>
          <w:szCs w:val="28"/>
          <w:lang w:val="pt-BR"/>
          <w14:ligatures w14:val="none"/>
        </w:rPr>
        <w:t xml:space="preserve"> Phấn đấu 100% cán bộ, công chức xã được đào tạo, tập huấn kỹ năng số, sử dụng thành thạo phần mềm quản lý công việc và nền tảng số.</w:t>
      </w:r>
    </w:p>
    <w:p w14:paraId="26FC3B61"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spacing w:val="-18"/>
          <w:kern w:val="0"/>
          <w:sz w:val="28"/>
          <w:szCs w:val="28"/>
          <w14:ligatures w14:val="none"/>
        </w:rPr>
        <w:t xml:space="preserve">- </w:t>
      </w:r>
      <w:r w:rsidRPr="003870B3">
        <w:rPr>
          <w:rFonts w:eastAsia="Times New Roman" w:cs="Times New Roman"/>
          <w:bCs/>
          <w:iCs/>
          <w:spacing w:val="-18"/>
          <w:kern w:val="0"/>
          <w:sz w:val="28"/>
          <w:szCs w:val="28"/>
          <w:lang w:val="pt-BR"/>
          <w14:ligatures w14:val="none"/>
        </w:rPr>
        <w:t>Tỷ lệ sử dụng dịch vụ công trực tuyến của người dân và doanh nghiệp đạt trên 80%.</w:t>
      </w:r>
    </w:p>
    <w:p w14:paraId="357EC112"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b/>
          <w:iCs/>
          <w:kern w:val="0"/>
          <w:sz w:val="28"/>
          <w:szCs w:val="28"/>
          <w:lang w:val="es-BO"/>
          <w14:ligatures w14:val="none"/>
        </w:rPr>
        <w:t>4. Chỉ tiêu môi trường</w:t>
      </w:r>
    </w:p>
    <w:p w14:paraId="5AC1984B"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iCs/>
          <w:kern w:val="0"/>
          <w:sz w:val="28"/>
          <w:szCs w:val="28"/>
          <w:lang w:val="es-BO"/>
          <w14:ligatures w14:val="none"/>
        </w:rPr>
        <w:t>- Tỷ lệ dân số được sử dụng nước sạch: 100%.</w:t>
      </w:r>
    </w:p>
    <w:p w14:paraId="4FFC5D65"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iCs/>
          <w:kern w:val="0"/>
          <w:sz w:val="28"/>
          <w:szCs w:val="28"/>
          <w:lang w:val="es-BO"/>
          <w14:ligatures w14:val="none"/>
        </w:rPr>
        <w:t>- Tỷ lệ thu gom chất thải rắn sinh hoạt: 100%.</w:t>
      </w:r>
    </w:p>
    <w:p w14:paraId="1F97D7F7"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iCs/>
          <w:kern w:val="0"/>
          <w:sz w:val="28"/>
          <w:szCs w:val="28"/>
          <w:lang w:val="es-BO"/>
          <w14:ligatures w14:val="none"/>
        </w:rPr>
        <w:t>- Tỷ lệ che phủ rừng trên 51%.</w:t>
      </w:r>
    </w:p>
    <w:p w14:paraId="1F44E444"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b/>
          <w:iCs/>
          <w:kern w:val="0"/>
          <w:sz w:val="28"/>
          <w:szCs w:val="28"/>
          <w:lang w:val="es-BO"/>
          <w14:ligatures w14:val="none"/>
        </w:rPr>
        <w:t>5. Chỉ tiêu Quốc phòng - An ninh</w:t>
      </w:r>
    </w:p>
    <w:p w14:paraId="30F5CDC2"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iCs/>
          <w:kern w:val="0"/>
          <w:sz w:val="28"/>
          <w:szCs w:val="28"/>
          <w:lang w:val="es-BO"/>
          <w14:ligatures w14:val="none"/>
        </w:rPr>
        <w:t>- Hàng năm giao quân đạt 100% chỉ tiêu</w:t>
      </w:r>
    </w:p>
    <w:p w14:paraId="60E36923"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iCs/>
          <w:kern w:val="0"/>
          <w:sz w:val="28"/>
          <w:szCs w:val="28"/>
          <w:lang w:val="es-BO"/>
          <w14:ligatures w14:val="none"/>
        </w:rPr>
        <w:t>- Xây dựng 2 - 3 mô hình tự quản về ANTT</w:t>
      </w:r>
      <w:bookmarkEnd w:id="0"/>
    </w:p>
    <w:p w14:paraId="0F453F81"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b/>
          <w:bCs/>
          <w:kern w:val="0"/>
          <w:sz w:val="28"/>
          <w:szCs w:val="24"/>
          <w14:ligatures w14:val="none"/>
        </w:rPr>
        <w:t>III. Nhiệm vụ trọng tâm</w:t>
      </w:r>
    </w:p>
    <w:p w14:paraId="6EA1FEE5"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kern w:val="0"/>
          <w:sz w:val="28"/>
          <w:szCs w:val="24"/>
          <w:lang w:val="es-BO"/>
          <w14:ligatures w14:val="none"/>
        </w:rPr>
        <w:t>- Tiếp tục kiện toàn sắp xếp tổ chức bộ máy tinh gọn, hoạt động thông suốt, hiệu lực, hiệu quả; xây dựng đội ngũ cán bộ, công chức, nhất cán bộ lãnh đạo, quản lý đủ phẩm chất, năng lực đáp ứng yêu cầu nhiệm vụ.</w:t>
      </w:r>
    </w:p>
    <w:p w14:paraId="57BC7886"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kern w:val="0"/>
          <w:sz w:val="28"/>
          <w:szCs w:val="24"/>
          <w:lang w:val="es-BO"/>
          <w14:ligatures w14:val="none"/>
        </w:rPr>
        <w:t xml:space="preserve">- Đẩy mạnh cải cách hành chính, nâng cao chất lượng nguồn nhân lực, ứng dụng có hiệu quả thành tựu khoa học công nghệ, đổi mới sáng tạo, chuyển đối số trong lãnh đạo, điều hành quản lý và hoạt động sản xuất kinh doanh. Phát huy sức mạnh nội lực, tranh thủ các nguồn lực tập trung cho nhiệm vụ phát triển kinh tế - xã hội, xây dựng xã nông thôn mới hiện đại. </w:t>
      </w:r>
    </w:p>
    <w:p w14:paraId="746884B8"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kern w:val="0"/>
          <w:sz w:val="28"/>
          <w:szCs w:val="24"/>
          <w:lang w:val="es-BO"/>
          <w14:ligatures w14:val="none"/>
        </w:rPr>
        <w:t>- Đẩy mạnh phát triển kinh tế. Chú trọng nhiệm vụ quy hoạch, thu hút đầu tư, đẩy mạnh phát triển công nghiệp, tiểu thủ công nghiệp, thương mại, dịch vụ và du lịch. Tập trung phát triển nông nghiệp công nghệ cao, hướng tới nền nông nghiệp hữu cơ. Quản lý và sử dụng có hiệu quả tài nguyên thiên nhiên, bảo vệ môi trường và chủ động ứng phó với biến đổi khí hậu.</w:t>
      </w:r>
    </w:p>
    <w:p w14:paraId="68B87117"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kern w:val="0"/>
          <w:sz w:val="28"/>
          <w:szCs w:val="24"/>
          <w:lang w:val="es-BO"/>
          <w14:ligatures w14:val="none"/>
        </w:rPr>
        <w:t>- Chú trọng phát triển văn hóa, con người, giữ gìn và phát huy bản sắc văn hoá địa phương, nâng cao chất lượng giáo dục đào tạo, chăm sóc sức khỏe Nhân dân; thực hiện tốt các chính sách an sinh xã hội và giảm nghèo bền vững.</w:t>
      </w:r>
    </w:p>
    <w:p w14:paraId="06D76F14"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spacing w:val="-4"/>
          <w:kern w:val="0"/>
          <w:sz w:val="28"/>
          <w:szCs w:val="24"/>
          <w:lang w:val="es-BO"/>
          <w14:ligatures w14:val="none"/>
        </w:rPr>
        <w:t>- Xây dựng thế trận quốc phòng toàn dân gắn với thế trận an ninh Nhân dân vững mạnh; nâng cao chất lượng, hiệu quả công tác của lực lượng vũ trang; giữ vững ổn định an ninh chính trị, trật tự an toàn xã hội.</w:t>
      </w:r>
    </w:p>
    <w:p w14:paraId="11CCFF13"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b/>
          <w:kern w:val="0"/>
          <w:sz w:val="28"/>
          <w:szCs w:val="24"/>
          <w14:ligatures w14:val="none"/>
        </w:rPr>
        <w:t>IV. Chương trình, đề án trọng tâm giai đoạn 2026 - 2030</w:t>
      </w:r>
    </w:p>
    <w:p w14:paraId="00624736"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kern w:val="0"/>
          <w:sz w:val="28"/>
          <w:szCs w:val="24"/>
          <w14:ligatures w14:val="none"/>
        </w:rPr>
        <w:t>- Đề án quy hoạch, phát triển công nghiệp, thương mại, dịch vụ và du lịch giai đoạn 2026 - 2030, định hướng đến năm 2040.</w:t>
      </w:r>
    </w:p>
    <w:p w14:paraId="555284C9"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kern w:val="0"/>
          <w:sz w:val="28"/>
          <w:szCs w:val="24"/>
          <w14:ligatures w14:val="none"/>
        </w:rPr>
        <w:t>- Đề án phát triển vùng chuyên canh cây trồng, vật nuôi chủ lực giai đoạn 2026 - 2030, định hướng đến năm 2035.</w:t>
      </w:r>
    </w:p>
    <w:p w14:paraId="59BCE644"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spacing w:val="-4"/>
          <w:kern w:val="0"/>
          <w:sz w:val="28"/>
          <w:szCs w:val="24"/>
          <w14:ligatures w14:val="none"/>
        </w:rPr>
        <w:t>- Đầu tư hoàn thiện hạ tầng công nghệ số, xây dựng chính quyền số đến năm 2030.</w:t>
      </w:r>
    </w:p>
    <w:p w14:paraId="3EDA9F5C"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spacing w:val="-10"/>
          <w:kern w:val="0"/>
          <w:sz w:val="28"/>
          <w:szCs w:val="24"/>
          <w14:ligatures w14:val="none"/>
        </w:rPr>
        <w:t>- Kế hoạch nâng cao năng lực cán bộ, chú trọng quy hoạch, ưu tiên bố trí, tạo nguồn cán bộ trẻ cấp xã và cấp thôn giai đoạn 2025 - 2030, định hướng đến năm 2035.</w:t>
      </w:r>
    </w:p>
    <w:p w14:paraId="64207266" w14:textId="77777777" w:rsidR="003870B3" w:rsidRPr="00A927D0"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b/>
          <w:spacing w:val="-4"/>
          <w:kern w:val="0"/>
          <w:sz w:val="28"/>
          <w:szCs w:val="24"/>
          <w14:ligatures w14:val="none"/>
        </w:rPr>
        <w:t xml:space="preserve">- </w:t>
      </w:r>
      <w:r w:rsidRPr="00A927D0">
        <w:rPr>
          <w:rFonts w:eastAsia="Times New Roman" w:cs="Times New Roman"/>
          <w:bCs/>
          <w:spacing w:val="-4"/>
          <w:kern w:val="0"/>
          <w:sz w:val="28"/>
          <w:szCs w:val="24"/>
          <w14:ligatures w14:val="none"/>
        </w:rPr>
        <w:t>Đề án xây dựng xã Cam Lộ đạt nông thôn mới, nông thôn mới hiện đại giai đoạn 2026 - 2030.</w:t>
      </w:r>
    </w:p>
    <w:p w14:paraId="4BD1950F"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b/>
          <w:spacing w:val="-4"/>
          <w:kern w:val="0"/>
          <w:sz w:val="28"/>
          <w:szCs w:val="24"/>
          <w14:ligatures w14:val="none"/>
        </w:rPr>
        <w:t>V.</w:t>
      </w:r>
      <w:r w:rsidRPr="003870B3">
        <w:rPr>
          <w:rFonts w:eastAsia="Times New Roman" w:cs="Times New Roman"/>
          <w:bCs/>
          <w:spacing w:val="-4"/>
          <w:kern w:val="0"/>
          <w:sz w:val="28"/>
          <w:szCs w:val="24"/>
          <w14:ligatures w14:val="none"/>
        </w:rPr>
        <w:t xml:space="preserve"> </w:t>
      </w:r>
      <w:r w:rsidRPr="003870B3">
        <w:rPr>
          <w:rFonts w:eastAsia="Times New Roman" w:cs="Times New Roman"/>
          <w:b/>
          <w:color w:val="000000"/>
          <w:kern w:val="0"/>
          <w:sz w:val="28"/>
          <w:szCs w:val="24"/>
          <w:lang w:val="nl-NL"/>
          <w14:ligatures w14:val="none"/>
        </w:rPr>
        <w:t>Các khâu đột phá</w:t>
      </w:r>
    </w:p>
    <w:p w14:paraId="425050C4"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b/>
          <w:color w:val="000000"/>
          <w:kern w:val="0"/>
          <w:sz w:val="28"/>
          <w:szCs w:val="24"/>
          <w:lang w:val="nl-NL"/>
          <w14:ligatures w14:val="none"/>
        </w:rPr>
        <w:t xml:space="preserve">- </w:t>
      </w:r>
      <w:r w:rsidRPr="003870B3">
        <w:rPr>
          <w:rFonts w:eastAsia="Times New Roman" w:cs="Times New Roman"/>
          <w:color w:val="000000"/>
          <w:kern w:val="0"/>
          <w:sz w:val="28"/>
          <w:szCs w:val="24"/>
          <w:lang w:val="vi-VN" w:eastAsia="vi-VN"/>
          <w14:ligatures w14:val="none"/>
        </w:rPr>
        <w:t>Nâng cao chất lượng nguồn nhân lực, chú trọng đào tạo, bồi dưỡng cán bộ đáp ứng yêu c</w:t>
      </w:r>
      <w:r w:rsidRPr="003870B3">
        <w:rPr>
          <w:rFonts w:eastAsia="Times New Roman" w:cs="Times New Roman"/>
          <w:color w:val="000000"/>
          <w:kern w:val="0"/>
          <w:sz w:val="28"/>
          <w:szCs w:val="24"/>
          <w:lang w:eastAsia="vi-VN"/>
          <w14:ligatures w14:val="none"/>
        </w:rPr>
        <w:t>ầu</w:t>
      </w:r>
      <w:r w:rsidRPr="003870B3">
        <w:rPr>
          <w:rFonts w:eastAsia="Times New Roman" w:cs="Times New Roman"/>
          <w:color w:val="000000"/>
          <w:kern w:val="0"/>
          <w:sz w:val="28"/>
          <w:szCs w:val="24"/>
          <w:lang w:val="vi-VN" w:eastAsia="vi-VN"/>
          <w14:ligatures w14:val="none"/>
        </w:rPr>
        <w:t xml:space="preserve"> nhiệm vụ trong tình hình mới; xây dựng hệ thống chính trị trong sạch, vững mạnh, tinh gọn, hoạt động hiệu năng, hiệu lực, hiệu quả, gần dân, sát dân và phục vụ Nhân dân.</w:t>
      </w:r>
    </w:p>
    <w:p w14:paraId="1E3753C2"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b/>
          <w:i/>
          <w:iCs/>
          <w:color w:val="000000"/>
          <w:kern w:val="0"/>
          <w:sz w:val="28"/>
          <w:szCs w:val="24"/>
          <w:lang w:val="nl-NL"/>
          <w14:ligatures w14:val="none"/>
        </w:rPr>
        <w:t xml:space="preserve">- </w:t>
      </w:r>
      <w:r w:rsidRPr="003870B3">
        <w:rPr>
          <w:rFonts w:eastAsia="Times New Roman" w:cs="Times New Roman"/>
          <w:color w:val="000000"/>
          <w:kern w:val="0"/>
          <w:sz w:val="28"/>
          <w:szCs w:val="28"/>
          <w:shd w:val="clear" w:color="auto" w:fill="FFFFFF"/>
          <w:lang w:eastAsia="vi-VN"/>
          <w14:ligatures w14:val="none"/>
        </w:rPr>
        <w:t>Phát triển khoa học, công nghệ, đổi mới sáng tạo, đẩy mạnh chuyển đổi số toàn diện trên cả ba trụ cột là chính quyền số, kinh tế số và xã hội số.</w:t>
      </w:r>
    </w:p>
    <w:p w14:paraId="4B950A2D"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b/>
          <w:color w:val="000000"/>
          <w:spacing w:val="-4"/>
          <w:kern w:val="0"/>
          <w:sz w:val="28"/>
          <w:szCs w:val="24"/>
          <w:lang w:val="nl-NL"/>
          <w14:ligatures w14:val="none"/>
        </w:rPr>
        <w:t xml:space="preserve">- </w:t>
      </w:r>
      <w:r w:rsidRPr="003870B3">
        <w:rPr>
          <w:rFonts w:eastAsia="Times New Roman" w:cs="Times New Roman"/>
          <w:color w:val="000000"/>
          <w:spacing w:val="-4"/>
          <w:kern w:val="0"/>
          <w:sz w:val="28"/>
          <w:szCs w:val="24"/>
          <w:lang w:val="vi-VN" w:eastAsia="vi-VN"/>
          <w14:ligatures w14:val="none"/>
        </w:rPr>
        <w:t xml:space="preserve">Huy động nguồn lực đầu tư xây dựng kết cấu hạ tầng đồng bộ, hiện đại, </w:t>
      </w:r>
      <w:r w:rsidRPr="003870B3">
        <w:rPr>
          <w:rFonts w:eastAsia="Times New Roman" w:cs="Times New Roman"/>
          <w:color w:val="000000"/>
          <w:spacing w:val="-4"/>
          <w:kern w:val="0"/>
          <w:sz w:val="28"/>
          <w:szCs w:val="28"/>
          <w:shd w:val="clear" w:color="auto" w:fill="FFFFFF"/>
          <w:lang w:eastAsia="vi-VN"/>
          <w14:ligatures w14:val="none"/>
        </w:rPr>
        <w:t>cải thiện môi trường đầu tư, thu hút và thực hiện</w:t>
      </w:r>
      <w:r w:rsidRPr="003870B3">
        <w:rPr>
          <w:rFonts w:eastAsia="Times New Roman" w:cs="Times New Roman"/>
          <w:i/>
          <w:iCs/>
          <w:color w:val="000000"/>
          <w:spacing w:val="-4"/>
          <w:kern w:val="0"/>
          <w:sz w:val="28"/>
          <w:szCs w:val="28"/>
          <w:shd w:val="clear" w:color="auto" w:fill="FFFFFF"/>
          <w:lang w:eastAsia="vi-VN"/>
          <w14:ligatures w14:val="none"/>
        </w:rPr>
        <w:t xml:space="preserve"> </w:t>
      </w:r>
      <w:r w:rsidRPr="003870B3">
        <w:rPr>
          <w:rFonts w:eastAsia="Times New Roman" w:cs="Times New Roman"/>
          <w:color w:val="000000"/>
          <w:spacing w:val="-4"/>
          <w:kern w:val="0"/>
          <w:sz w:val="28"/>
          <w:szCs w:val="24"/>
          <w:lang w:val="vi-VN" w:eastAsia="vi-VN"/>
          <w14:ligatures w14:val="none"/>
        </w:rPr>
        <w:t>hiệu quả các dự án đầu tư trọng điểm</w:t>
      </w:r>
    </w:p>
    <w:p w14:paraId="2FB42BE0"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ascii="Times New Roman Bold" w:eastAsia="Times New Roman" w:hAnsi="Times New Roman Bold" w:cs="Times New Roman"/>
          <w:b/>
          <w:kern w:val="0"/>
          <w:sz w:val="28"/>
          <w:szCs w:val="28"/>
          <w:lang w:val="it-IT"/>
          <w14:ligatures w14:val="none"/>
        </w:rPr>
        <w:t>VI. Nhiệm vụ, giải pháp chủ yếu</w:t>
      </w:r>
    </w:p>
    <w:p w14:paraId="2E040DD0"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b/>
          <w:bCs/>
          <w:spacing w:val="-4"/>
          <w:kern w:val="0"/>
          <w:sz w:val="28"/>
          <w:szCs w:val="24"/>
          <w14:ligatures w14:val="none"/>
        </w:rPr>
        <w:t>1. Lĩnh vực kinh tế</w:t>
      </w:r>
    </w:p>
    <w:p w14:paraId="6C92AB71"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bCs/>
          <w:spacing w:val="-4"/>
          <w:kern w:val="0"/>
          <w:sz w:val="28"/>
          <w:szCs w:val="24"/>
          <w14:ligatures w14:val="none"/>
        </w:rPr>
        <w:t>- Phát triển kinh tế theo hướng bền vững, tăng tỷ trọng công nghiệp, thương</w:t>
      </w:r>
      <w:r w:rsidRPr="003870B3">
        <w:rPr>
          <w:rFonts w:eastAsia="Times New Roman" w:cs="Times New Roman"/>
          <w:b/>
          <w:bCs/>
          <w:spacing w:val="-4"/>
          <w:kern w:val="0"/>
          <w:sz w:val="28"/>
          <w:szCs w:val="24"/>
          <w14:ligatures w14:val="none"/>
        </w:rPr>
        <w:t xml:space="preserve"> </w:t>
      </w:r>
      <w:r w:rsidRPr="003870B3">
        <w:rPr>
          <w:rFonts w:eastAsia="Times New Roman" w:cs="Times New Roman"/>
          <w:bCs/>
          <w:spacing w:val="-4"/>
          <w:kern w:val="0"/>
          <w:sz w:val="28"/>
          <w:szCs w:val="24"/>
          <w14:ligatures w14:val="none"/>
        </w:rPr>
        <w:t>mại - dịch vụ; đẩy mạnh chuyển dịch cơ cấu kinh tế gắn với ứng dụng khoa học công nghệ, chuyển đổi số và liên kết vùng.</w:t>
      </w:r>
    </w:p>
    <w:p w14:paraId="51C807CF"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bCs/>
          <w:spacing w:val="-4"/>
          <w:kern w:val="0"/>
          <w:sz w:val="28"/>
          <w:szCs w:val="24"/>
          <w14:ligatures w14:val="none"/>
        </w:rPr>
        <w:t xml:space="preserve">- Tập trung chuyển dịch cơ cấu cây trồng, phát triển vùng chuyên canh cây trồng gắn với liên kết thị trường tiêu thụ, nâng cao giá trị gia tăng. Tập trung công tác quy hoạch, kế hoạch sử dụng đất nhằm khai thác tối đa lợi thế vùng, ưu tiên vùng phát triển chuyên canh lạc, hồ tiêu, cao su, vùng trồng cỏ chăn nuôi bò, vùng sản xuất công nghệ cao thu hút doanh nghiệp vào đầu tư. Phấn đấu có 2 - 3 mô hình sản xuất nông nghiệp tiêu biểu ứng dụng công nghệ cao. Duy trì ổn định diện tích cây trồng chủ lực; đưa giống lúa chất lượng cao vào sản xuất trên 60% diện tích; phấn đấu tổng sản lượng lương thực có hạt đạt 2.000 - 2.300 tấn/năm; mở rộng diện tích lạc Hè Thu từ 20 - 30 ha. Phát triển chăn nuôi theo hướng trang trại, gia trại tập trung, </w:t>
      </w:r>
      <w:proofErr w:type="gramStart"/>
      <w:r w:rsidRPr="003870B3">
        <w:rPr>
          <w:rFonts w:eastAsia="Times New Roman" w:cs="Times New Roman"/>
          <w:bCs/>
          <w:spacing w:val="-4"/>
          <w:kern w:val="0"/>
          <w:sz w:val="28"/>
          <w:szCs w:val="24"/>
          <w14:ligatures w14:val="none"/>
        </w:rPr>
        <w:t>an</w:t>
      </w:r>
      <w:proofErr w:type="gramEnd"/>
      <w:r w:rsidRPr="003870B3">
        <w:rPr>
          <w:rFonts w:eastAsia="Times New Roman" w:cs="Times New Roman"/>
          <w:bCs/>
          <w:spacing w:val="-4"/>
          <w:kern w:val="0"/>
          <w:sz w:val="28"/>
          <w:szCs w:val="24"/>
          <w14:ligatures w14:val="none"/>
        </w:rPr>
        <w:t xml:space="preserve"> toàn sinh học; sản lượng thịt hơi xuất chuồng đạt 15.000 - 20.000 tấn/năm; tỷ lệ bò lai đạt 95 -100%; phát triển đàn dê khoảng 1.500 con/năm. Phát triển lâm nghiệp bền vững; trồng mới rừng bình quân 1.000 ha/năm; khai thác rừng trồng đạt khoảng 120.000 m³/năm; nâng tỷ lệ che phủ rừng lên trên 51%; mở rộng diện tích rừng FSC và rừng gỗ lớn. </w:t>
      </w:r>
      <w:r w:rsidRPr="003870B3">
        <w:rPr>
          <w:rFonts w:eastAsia="Calibri" w:cs="Times New Roman"/>
          <w:spacing w:val="-4"/>
          <w:kern w:val="0"/>
          <w:sz w:val="28"/>
          <w:szCs w:val="24"/>
          <w14:ligatures w14:val="none"/>
        </w:rPr>
        <w:t>Tập trung chỉ đạo chương trình OCOP, phấn đấu đến năm 2030 công nhận thêm 3 - 4 sản phẩm mới.</w:t>
      </w:r>
      <w:r w:rsidRPr="003870B3">
        <w:rPr>
          <w:rFonts w:eastAsia="Times New Roman" w:cs="Times New Roman"/>
          <w:spacing w:val="-4"/>
          <w:kern w:val="0"/>
          <w:sz w:val="28"/>
          <w:szCs w:val="24"/>
          <w14:ligatures w14:val="none"/>
        </w:rPr>
        <w:t xml:space="preserve"> </w:t>
      </w:r>
      <w:r w:rsidRPr="003870B3">
        <w:rPr>
          <w:rFonts w:eastAsia="Times New Roman" w:cs="Times New Roman"/>
          <w:color w:val="000000"/>
          <w:spacing w:val="-4"/>
          <w:kern w:val="0"/>
          <w:sz w:val="28"/>
          <w:szCs w:val="24"/>
          <w:lang w:val="vi-VN" w:eastAsia="vi-VN"/>
          <w14:ligatures w14:val="none"/>
        </w:rPr>
        <w:t xml:space="preserve">Đẩy mạnh </w:t>
      </w:r>
      <w:r w:rsidRPr="003870B3">
        <w:rPr>
          <w:rFonts w:eastAsia="Times New Roman" w:cs="Times New Roman"/>
          <w:color w:val="000000"/>
          <w:spacing w:val="-4"/>
          <w:kern w:val="0"/>
          <w:sz w:val="28"/>
          <w:szCs w:val="24"/>
          <w:lang w:eastAsia="vi-VN"/>
          <w14:ligatures w14:val="none"/>
        </w:rPr>
        <w:t xml:space="preserve">công tác quảng bá, </w:t>
      </w:r>
      <w:r w:rsidRPr="003870B3">
        <w:rPr>
          <w:rFonts w:eastAsia="Times New Roman" w:cs="Times New Roman"/>
          <w:color w:val="000000"/>
          <w:spacing w:val="-4"/>
          <w:kern w:val="0"/>
          <w:sz w:val="28"/>
          <w:szCs w:val="24"/>
          <w:lang w:val="vi-VN" w:eastAsia="vi-VN"/>
          <w14:ligatures w14:val="none"/>
        </w:rPr>
        <w:t xml:space="preserve">kết nối, </w:t>
      </w:r>
      <w:r w:rsidRPr="003870B3">
        <w:rPr>
          <w:rFonts w:eastAsia="Times New Roman" w:cs="Times New Roman"/>
          <w:color w:val="000000"/>
          <w:spacing w:val="-4"/>
          <w:kern w:val="0"/>
          <w:sz w:val="28"/>
          <w:szCs w:val="24"/>
          <w14:ligatures w14:val="none"/>
        </w:rPr>
        <w:t>mở rộng các kênh tiêu thụ sản phẩm địa phương, đặc biệt là sản phẩm OCOP, nông sản sạch, sản phẩm làng nghề.</w:t>
      </w:r>
    </w:p>
    <w:p w14:paraId="01E0707C"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bCs/>
          <w:spacing w:val="-4"/>
          <w:kern w:val="0"/>
          <w:sz w:val="28"/>
          <w:szCs w:val="24"/>
          <w14:ligatures w14:val="none"/>
        </w:rPr>
        <w:t>- Thu hút đầu tư phát triển các ngành công nghiệp xanh, công nghệ cao, các dự án năng lượng tái tạo, có lợi thế cạnh tranh; ưu tiên các dự án lớn, mang tính động lực, giá trị gia tăng cao, công nghệ tiên tiến, thân thiện với môi trường. Phối hợp, đôn đốc, hỗ trợ doanh nghiệp đẩy nhanh tiến độ đầu tư xây dựng hạ tầng kỹ thuật cụm công nghiệp Cam Thành mở rộng. Duy trì và hỗ trợ đầu tư phát triển làng nghề nấu cao dược liệu Định Sơn; khuyến khích phát triển các làng nghề truyền thống gắn với du lịch.</w:t>
      </w:r>
    </w:p>
    <w:p w14:paraId="1A48082F"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bCs/>
          <w:spacing w:val="-4"/>
          <w:kern w:val="0"/>
          <w:sz w:val="28"/>
          <w:szCs w:val="24"/>
          <w14:ligatures w14:val="none"/>
        </w:rPr>
        <w:t>- Phát triển mạnh thương mại - dịch vụ, thương mại điện tử, logistics, dịch vụ chăm sóc sức khỏe và du lịch trải nghiệm; hình thành các khu dịch vụ, điểm mua sắm tập trung và khu dịch vụ ẩm thực đêm. Quy hoạch quỹ đất hợp lý để thu hút đầu tư phát triển thương mại - dịch vụ khu vực trung tâm xã, vùng Cùa, trục Quốc lộ 9, Chùa Cam Lộ và vùng giáp ranh với cụm công nghiệp dịch vụ thương mại xã Hiếu Giang tạo phát triển liên kết vùng; hình thành khu dịch vụ ẩm thực đêm ở trung tâm xã, điểm mua sắm, dịch vụ tập trung. Quy hoạch mở rộng chợ Phiên Cam Lộ. Phát huy tiềm năng, lợi thế địa phương phát triển các loại hình dịch vụ giá trị cao, khuyến khích dịch vụ mới như logistics, thương mại điện tử, chăm sóc sức khỏe, du lịch trải nghiệm. Khai thác tiềm năng du lịch tại các khu quy hoạch như sân golf, hồ sinh thái Nghĩa Hy… gắn với phát triển dịch vụ thương mại, du lịch và giải trí.</w:t>
      </w:r>
    </w:p>
    <w:p w14:paraId="586EC353"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bCs/>
          <w:spacing w:val="-4"/>
          <w:kern w:val="0"/>
          <w:sz w:val="28"/>
          <w:szCs w:val="24"/>
          <w14:ligatures w14:val="none"/>
        </w:rPr>
        <w:t xml:space="preserve">- Tập trung phát triển du lịch sinh thái, du lịch cộng đồng, homestay, trải nghiệm nông nghiệp; Kêu gọi doanh nghiệp, các nhà đầu tư chiến lược, các tập đoàn uy tín, có tiềm lực, kinh nghiệm đầu tư hạ tầng, khai thác các tuyến, điểm du lịch kết nối với hành lang kinh tế Đông - Tây và vùng phụ cận, đầu tư hạ tầng kết nối các điểm du lịch sinh thái khe Gió, Đá Bàn. Thu hút đầu tư phát triển khu dịch vụ, nghỉ dưỡng: Khu tổ hợp du lịch - dịch vụ - đô thị và sân golf; khu vực Hồ Nghĩa Hy, Bàu Ra. Hình thành, kết nối các tour du lịch cộng đồng tại các khu dân cư, làng nghề, trải nghiệm sản xuất chè vằng, cao dược liệu, vườn mẫu. Tăng cường đào tạo kỹ năng quản trị sản phẩm và công tác du lịch cộng đồng. </w:t>
      </w:r>
    </w:p>
    <w:p w14:paraId="2C48263D"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bCs/>
          <w:spacing w:val="-4"/>
          <w:kern w:val="0"/>
          <w:sz w:val="28"/>
          <w:szCs w:val="24"/>
          <w14:ligatures w14:val="none"/>
        </w:rPr>
        <w:t xml:space="preserve">- Huy </w:t>
      </w:r>
      <w:r w:rsidRPr="003870B3">
        <w:rPr>
          <w:rFonts w:eastAsia="Times New Roman" w:cs="Times New Roman"/>
          <w:bCs/>
          <w:spacing w:val="-4"/>
          <w:kern w:val="0"/>
          <w:sz w:val="28"/>
          <w:szCs w:val="28"/>
          <w14:ligatures w14:val="none"/>
        </w:rPr>
        <w:t xml:space="preserve">động và sử dụng hiệu quả các nguồn lực đầu tư; ưu tiên đầu tư hạ tầng giao thông, công nghiệp, thủy lợi, điện, nước sạch, trường học, y tế và thiết chế văn hóa; </w:t>
      </w:r>
      <w:r w:rsidRPr="003870B3">
        <w:rPr>
          <w:rFonts w:eastAsia="Times New Roman" w:cs="Times New Roman"/>
          <w:iCs/>
          <w:spacing w:val="-4"/>
          <w:kern w:val="0"/>
          <w:sz w:val="28"/>
          <w:szCs w:val="28"/>
          <w14:ligatures w14:val="none"/>
        </w:rPr>
        <w:t xml:space="preserve">Phấn đấu đến năm 2030 bê tông hóa 100% đường giao thông nông thôn và nội đồng; nâng cấp và kiên cố hóa hệ thống kênh mương thủy lợi, hồ đập trên địa bàn đảm bảo chủ động tưới cho 100% diện tích đất sản xuất. </w:t>
      </w:r>
      <w:r w:rsidRPr="003870B3">
        <w:rPr>
          <w:rFonts w:eastAsia="Times New Roman" w:cs="Times New Roman"/>
          <w:spacing w:val="-4"/>
          <w:kern w:val="0"/>
          <w:sz w:val="28"/>
          <w:szCs w:val="28"/>
          <w:shd w:val="clear" w:color="auto" w:fill="FFFFFF"/>
          <w:lang w:eastAsia="vi-VN"/>
          <w14:ligatures w14:val="none"/>
        </w:rPr>
        <w:t xml:space="preserve">Chú </w:t>
      </w:r>
      <w:r w:rsidRPr="003870B3">
        <w:rPr>
          <w:rFonts w:eastAsia="Times New Roman" w:cs="Times New Roman"/>
          <w:color w:val="000000"/>
          <w:spacing w:val="-4"/>
          <w:kern w:val="0"/>
          <w:sz w:val="28"/>
          <w:szCs w:val="28"/>
          <w:shd w:val="clear" w:color="auto" w:fill="FFFFFF"/>
          <w:lang w:eastAsia="vi-VN"/>
          <w14:ligatures w14:val="none"/>
        </w:rPr>
        <w:t xml:space="preserve">trọng đẩy mạnh xã hội hóa để hoàn thiện hệ thống thiết chế văn hóa - thể thao đồng bộ, bền vững. </w:t>
      </w:r>
      <w:r w:rsidRPr="003870B3">
        <w:rPr>
          <w:rFonts w:eastAsia="Times New Roman" w:cs="Times New Roman"/>
          <w:bCs/>
          <w:spacing w:val="-4"/>
          <w:kern w:val="0"/>
          <w:sz w:val="28"/>
          <w:szCs w:val="24"/>
          <w14:ligatures w14:val="none"/>
        </w:rPr>
        <w:t>Ưu tiên nguồn lực tu bổ, phục hồi và phát huy giá trị các di tích lịch sử, văn hoá, gắn với giáo dục truyền thống, phát triển du lịch bền vững: Đầu tư cơ sở hạ tầng, nâng cấp, sửa chữa di tích lịch sử Nhà Tằm Tân Tường, di tích Thành Tân Sở, di tích Trụ sở Chính phủ cách mạng lâm thời CHMNVN, đình làng Chợ phiên.</w:t>
      </w:r>
      <w:r w:rsidRPr="003870B3">
        <w:rPr>
          <w:rFonts w:eastAsia="Times New Roman" w:cs="Times New Roman"/>
          <w:color w:val="000000"/>
          <w:spacing w:val="-4"/>
          <w:kern w:val="0"/>
          <w:sz w:val="28"/>
          <w:szCs w:val="28"/>
          <w:shd w:val="clear" w:color="auto" w:fill="FFFFFF"/>
          <w:lang w:eastAsia="vi-VN"/>
          <w14:ligatures w14:val="none"/>
        </w:rPr>
        <w:t xml:space="preserve"> Từng bước đầu tư hiện đại hóa trang thiết bị khám, chữa bệnh tại trạm y tế xã đáp ứng cơ bản nhu cầu về công tác khám, chữa bệnh và chăm sóc sức khỏe cho Nhân dân. Đầu tư nâng cấp hệ thống trường học trên toàn xã đáp ứng nhu cầu dạy và học trong tình hình mới; nâng cấp cơ sở vật chất theo hướng hiện đại, gắn với đạt chuẩn quốc gia. Tập trung nguồn lực triển khai các dự án trọng điểm của tỉnh, quốc gia. </w:t>
      </w:r>
    </w:p>
    <w:p w14:paraId="66EFB8E4"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bCs/>
          <w:spacing w:val="-4"/>
          <w:kern w:val="0"/>
          <w:sz w:val="28"/>
          <w:szCs w:val="24"/>
          <w14:ligatures w14:val="none"/>
        </w:rPr>
        <w:t>- Tăng cường quản lý tài chính - ngân sách; chống thất thu, nuôi dưỡng nguồn thu bền vững; phấn đấu tổng thu ngân sách nhà nước trên địa bàn tăng bình quân 6 - 8%/năm.</w:t>
      </w:r>
    </w:p>
    <w:p w14:paraId="1594EEA7"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bCs/>
          <w:spacing w:val="-4"/>
          <w:kern w:val="0"/>
          <w:sz w:val="28"/>
          <w:szCs w:val="24"/>
          <w14:ligatures w14:val="none"/>
        </w:rPr>
        <w:t>- Khuyến khích phát triển kinh tế tư nhân, kinh tế tập thể; phấn đấu đến năm 2030 có 122 doanh nghiệp hoạt động trên địa bàn, mỗi năm tăng thêm 5 - 7 doanh nghiệp; 100% hợp tác xã nông nghiệp liên kết sản xuất theo chuỗi giá trị.</w:t>
      </w:r>
    </w:p>
    <w:p w14:paraId="0D943EC2"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bCs/>
          <w:spacing w:val="-4"/>
          <w:kern w:val="0"/>
          <w:sz w:val="28"/>
          <w:szCs w:val="24"/>
          <w14:ligatures w14:val="none"/>
        </w:rPr>
        <w:t xml:space="preserve">- Tập trung chỉ đạo công tác quy hoạch chung xã giai đoạn 2026 - 2030, định hướng đến năm 2045; triển khai các đồ án quy hoạch chi tiết tỷ lệ 1/500 tại những khu vực có tiềm năng nhằm thu hút đầu tư và phát triển các điểm dân cư. </w:t>
      </w:r>
    </w:p>
    <w:p w14:paraId="0B3853E6"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bCs/>
          <w:spacing w:val="-8"/>
          <w:kern w:val="0"/>
          <w:sz w:val="28"/>
          <w:szCs w:val="24"/>
          <w14:ligatures w14:val="none"/>
        </w:rPr>
        <w:t xml:space="preserve">- Tăng cường công tác quản lý nhà nước về đất đai, tài nguyên, khoáng sản trên địa bàn; đẩy mạnh kiểm tra, giám sát việc sử dụng đất đai, kịp thời phát hiện và xử lý nghiêm các trường hợp vi phạm; đảm bảo sử dụng đất đúng quy hoạch, kế hoạch và quy định của pháp luật. Triển khai lập kế hoạch sử dụng đất giai đoạn 2026 - 2030. Tăng cường công tác kiểm tra, phối kết hợp trong việc quản lý khoáng sản, môi trường trên địa bàn. Phát huy vai trò, hiệu quả hoạt động của Ban Chỉ huy phòng thủ dân sự xã và các tổ xung kích các thôn, chủ động xây dựng các phương án phòng, chống và khắc phục hậu quả thiên tai, ứng phó với biến đổi khí hậu. Tăng cường quản lý, bảo đảm an toàn hồ chứa, đập thủy lợi; chủ động phương án cấp nước sản xuất và sinh hoạt trong mùa khô, hạn hán. </w:t>
      </w:r>
    </w:p>
    <w:p w14:paraId="0AF7539C"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bCs/>
          <w:spacing w:val="-4"/>
          <w:kern w:val="0"/>
          <w:sz w:val="28"/>
          <w:szCs w:val="24"/>
          <w14:ligatures w14:val="none"/>
        </w:rPr>
        <w:t xml:space="preserve">- Tập trung rà soát các tiêu chí xã nông nôn mới, nông thôn mới hiện đại theo Quyết định số 51/2025/QĐ-TTg của Thủ tướng Chính phủ. Hoàn thành đề án xây dựng xã nông thôn mới, nông thôn mới hiện đại giai đoạn 2026 - 2030. Huy động, lồng ghép mọi nguồn lực đầu tư, huy động mạnh mẽ sự vào cuộc của cả hệ thống chính trị và toàn xã hội để xây dựng nông thôn mới toàn diện, bền vững, </w:t>
      </w:r>
      <w:r w:rsidRPr="00A927D0">
        <w:rPr>
          <w:rFonts w:eastAsia="Times New Roman" w:cs="Times New Roman"/>
          <w:bCs/>
          <w:spacing w:val="-4"/>
          <w:kern w:val="0"/>
          <w:sz w:val="28"/>
          <w:szCs w:val="24"/>
          <w14:ligatures w14:val="none"/>
        </w:rPr>
        <w:t>phấn đấu năm 2026</w:t>
      </w:r>
      <w:r w:rsidRPr="003870B3">
        <w:rPr>
          <w:rFonts w:eastAsia="Times New Roman" w:cs="Times New Roman"/>
          <w:bCs/>
          <w:color w:val="EE0000"/>
          <w:spacing w:val="-4"/>
          <w:kern w:val="0"/>
          <w:sz w:val="28"/>
          <w:szCs w:val="24"/>
          <w14:ligatures w14:val="none"/>
        </w:rPr>
        <w:t xml:space="preserve"> </w:t>
      </w:r>
      <w:r w:rsidRPr="003870B3">
        <w:rPr>
          <w:rFonts w:eastAsia="Times New Roman" w:cs="Times New Roman"/>
          <w:bCs/>
          <w:spacing w:val="-4"/>
          <w:kern w:val="0"/>
          <w:sz w:val="28"/>
          <w:szCs w:val="24"/>
          <w14:ligatures w14:val="none"/>
        </w:rPr>
        <w:t>xã được công nhận xã nông thôn mới; cuối năm 2030 đạt xã nông thôn mới hiện đại.</w:t>
      </w:r>
    </w:p>
    <w:p w14:paraId="4D4F2BDD"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b/>
          <w:bCs/>
          <w:kern w:val="0"/>
          <w:sz w:val="28"/>
          <w:szCs w:val="28"/>
          <w:lang w:val="nl-NL"/>
          <w14:ligatures w14:val="none"/>
        </w:rPr>
        <w:t>2. Lĩnh vực Văn hoá - Xã hội</w:t>
      </w:r>
    </w:p>
    <w:p w14:paraId="71528CDB"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b/>
          <w:bCs/>
          <w:kern w:val="0"/>
          <w:sz w:val="28"/>
          <w:szCs w:val="28"/>
          <w:lang w:val="nl-NL"/>
          <w14:ligatures w14:val="none"/>
        </w:rPr>
        <w:t>-</w:t>
      </w:r>
      <w:r w:rsidRPr="003870B3">
        <w:rPr>
          <w:rFonts w:eastAsia="Times New Roman" w:cs="Times New Roman"/>
          <w:bCs/>
          <w:spacing w:val="-4"/>
          <w:kern w:val="0"/>
          <w:sz w:val="28"/>
          <w:szCs w:val="24"/>
          <w14:ligatures w14:val="none"/>
        </w:rPr>
        <w:t xml:space="preserve"> Phát triển toàn diện lĩnh vực văn hóa, xây dựng môi trường văn hóa lành mạnh; tổ chức đa dạng các hoạt động văn hóa, văn nghệ, thể dục thể thao; bảo tồn và phát huy các giá trị văn hóa truyền thống, lễ hội, di tích lịch sử gắn với phát triển du lịch. Đẩy mạnh phong trào </w:t>
      </w:r>
      <w:r w:rsidRPr="003870B3">
        <w:rPr>
          <w:rFonts w:eastAsia="Times New Roman" w:cs="Times New Roman"/>
          <w:bCs/>
          <w:i/>
          <w:spacing w:val="-4"/>
          <w:kern w:val="0"/>
          <w:sz w:val="28"/>
          <w:szCs w:val="24"/>
          <w14:ligatures w14:val="none"/>
        </w:rPr>
        <w:t xml:space="preserve">“Toàn dân đoàn kết xây dựng đời sống văn hóa gắn với xây dựng nông thôn mới” </w:t>
      </w:r>
      <w:r w:rsidRPr="003870B3">
        <w:rPr>
          <w:rFonts w:eastAsia="Times New Roman" w:cs="Times New Roman"/>
          <w:bCs/>
          <w:spacing w:val="-4"/>
          <w:kern w:val="0"/>
          <w:sz w:val="28"/>
          <w:szCs w:val="24"/>
          <w14:ligatures w14:val="none"/>
        </w:rPr>
        <w:t xml:space="preserve">đạt hiệu quả thực chất. Duy trì và nâng cao chất lượng các danh hiệu “Gia đình văn hóa, cơ quan, đơn vị, thôn văn hóa”. Tập trung rà soát, bổ sung hương ước, quy ước thôn văn hoá, hoàn thành trong năm 2026. Thực hiện nếp sống văn minh trong việc cưới, việc tang, lễ hội. Nhân rộng mô hình hay, biểu dương điển hình tiên tiến, xây dựng môi trường văn hóa lành mạnh, kỷ cương, thân thiện. </w:t>
      </w:r>
      <w:r w:rsidRPr="003870B3">
        <w:rPr>
          <w:rFonts w:eastAsia="Times New Roman" w:cs="Times New Roman"/>
          <w:color w:val="0D0D0D"/>
          <w:kern w:val="0"/>
          <w:sz w:val="28"/>
          <w:szCs w:val="24"/>
          <w:lang w:val="vi-VN"/>
          <w14:ligatures w14:val="none"/>
        </w:rPr>
        <w:t>Tổ</w:t>
      </w:r>
      <w:r w:rsidRPr="003870B3">
        <w:rPr>
          <w:rFonts w:eastAsia="Times New Roman" w:cs="Times New Roman"/>
          <w:kern w:val="0"/>
          <w:sz w:val="28"/>
          <w:szCs w:val="24"/>
          <w:lang w:val="vi-VN"/>
          <w14:ligatures w14:val="none"/>
        </w:rPr>
        <w:t xml:space="preserve"> chức Lễ hội Tân Sở dấy nghĩa Cần Vương, Lễ hội Chợ Phiên </w:t>
      </w:r>
      <w:r w:rsidRPr="003870B3">
        <w:rPr>
          <w:rFonts w:eastAsia="Arial Unicode MS" w:cs="Times New Roman"/>
          <w:kern w:val="0"/>
          <w:sz w:val="28"/>
          <w:szCs w:val="24"/>
          <w:lang w:val="vi-VN" w:eastAsia="vi-VN" w:bidi="vi-VN"/>
          <w14:ligatures w14:val="none"/>
        </w:rPr>
        <w:t>Cam Lộ, kỷ niệm</w:t>
      </w:r>
      <w:r w:rsidRPr="003870B3">
        <w:rPr>
          <w:rFonts w:eastAsia="Times New Roman" w:cs="Times New Roman"/>
          <w:kern w:val="0"/>
          <w:sz w:val="28"/>
          <w:szCs w:val="24"/>
          <w:lang w:val="vi-VN"/>
          <w14:ligatures w14:val="none"/>
        </w:rPr>
        <w:t xml:space="preserve"> </w:t>
      </w:r>
      <w:r w:rsidRPr="003870B3">
        <w:rPr>
          <w:rFonts w:eastAsia="Arial Unicode MS" w:cs="Times New Roman"/>
          <w:kern w:val="0"/>
          <w:sz w:val="28"/>
          <w:szCs w:val="24"/>
          <w:lang w:val="vi-VN" w:eastAsia="vi-VN" w:bidi="vi-VN"/>
          <w14:ligatures w14:val="none"/>
        </w:rPr>
        <w:t>55 năm ra mắt Trụ sở Chính phủ Cách mạng lâm thời Cộng hòa miền Nam Việt Nam (6/6/1973</w:t>
      </w:r>
      <w:r w:rsidRPr="003870B3">
        <w:rPr>
          <w:rFonts w:eastAsia="Arial Unicode MS" w:cs="Times New Roman"/>
          <w:kern w:val="0"/>
          <w:sz w:val="28"/>
          <w:szCs w:val="24"/>
          <w:lang w:eastAsia="vi-VN" w:bidi="vi-VN"/>
          <w14:ligatures w14:val="none"/>
        </w:rPr>
        <w:t xml:space="preserve"> </w:t>
      </w:r>
      <w:r w:rsidRPr="003870B3">
        <w:rPr>
          <w:rFonts w:eastAsia="Arial Unicode MS" w:cs="Times New Roman"/>
          <w:kern w:val="0"/>
          <w:sz w:val="28"/>
          <w:szCs w:val="24"/>
          <w:lang w:val="vi-VN" w:eastAsia="vi-VN" w:bidi="vi-VN"/>
          <w14:ligatures w14:val="none"/>
        </w:rPr>
        <w:t>-</w:t>
      </w:r>
      <w:r w:rsidRPr="003870B3">
        <w:rPr>
          <w:rFonts w:eastAsia="Arial Unicode MS" w:cs="Times New Roman"/>
          <w:kern w:val="0"/>
          <w:sz w:val="28"/>
          <w:szCs w:val="24"/>
          <w:lang w:eastAsia="vi-VN" w:bidi="vi-VN"/>
          <w14:ligatures w14:val="none"/>
        </w:rPr>
        <w:t xml:space="preserve"> </w:t>
      </w:r>
      <w:r w:rsidRPr="003870B3">
        <w:rPr>
          <w:rFonts w:eastAsia="Arial Unicode MS" w:cs="Times New Roman"/>
          <w:kern w:val="0"/>
          <w:sz w:val="28"/>
          <w:szCs w:val="24"/>
          <w:lang w:val="vi-VN" w:eastAsia="vi-VN" w:bidi="vi-VN"/>
          <w14:ligatures w14:val="none"/>
        </w:rPr>
        <w:t xml:space="preserve">6/6/2028) gắn với quảng bá hàng nông sản, sản phẩm OCOP, sản phẩm đặc trưng của địa phương </w:t>
      </w:r>
      <w:r w:rsidRPr="003870B3">
        <w:rPr>
          <w:rFonts w:eastAsia="Times New Roman" w:cs="Times New Roman"/>
          <w:kern w:val="0"/>
          <w:sz w:val="26"/>
          <w:szCs w:val="26"/>
          <w:shd w:val="clear" w:color="auto" w:fill="FFFFFF"/>
          <w:lang w:val="vi-VN" w:eastAsia="vi-VN"/>
          <w14:ligatures w14:val="none"/>
        </w:rPr>
        <w:t>nhằm bảo tồn giá trị văn hóa và thu hút khách du lịch.</w:t>
      </w:r>
      <w:r w:rsidRPr="003870B3">
        <w:rPr>
          <w:rFonts w:eastAsia="Times New Roman" w:cs="Times New Roman"/>
          <w:bCs/>
          <w:spacing w:val="-4"/>
          <w:kern w:val="0"/>
          <w:sz w:val="28"/>
          <w:szCs w:val="24"/>
          <w14:ligatures w14:val="none"/>
        </w:rPr>
        <w:t xml:space="preserve"> Rà soát, đầu tư, nâng cấp cơ sở vật chất, trang thiết bị cho hệ thống thiết chế văn hóa, thể thao trên địa bàn xã, đảm bảo 100% các thôn có Trung tâm học tập cộng đồng đáp ứng các điều kiện cơ bản để phục vụ Nhân dân sinh hoạt, vui chơi, giải trí.</w:t>
      </w:r>
    </w:p>
    <w:p w14:paraId="06F2AA05"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bCs/>
          <w:spacing w:val="-4"/>
          <w:kern w:val="0"/>
          <w:sz w:val="28"/>
          <w:szCs w:val="24"/>
          <w14:ligatures w14:val="none"/>
        </w:rPr>
        <w:t xml:space="preserve">- Nâng cao chất lượng công tác chăm sóc sức khỏe Nhân dân; củng cố hệ thống y tế cơ sở, y tế dự phòng; đẩy mạnh chuyển đổi số trong lĩnh vực y tế; duy trì tỷ lệ tiêm chủng mở rộng cho trẻ em đạt 100%; phấn đấu đến năm 2030 tỷ lệ người dân tham gia bảo hiểm y tế đạt trên 98%. Thực hiện hiệu quả công tác dân số và phát triển; nâng cao chất lượng dân số, chăm sóc sức khỏe sinh sản, chăm sóc người cao tuổi; phát triển mạng lưới dịch vụ dân số đáp ứng yêu cầu trong tình hình mới. </w:t>
      </w:r>
    </w:p>
    <w:p w14:paraId="26712A0E"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bCs/>
          <w:spacing w:val="-4"/>
          <w:kern w:val="0"/>
          <w:sz w:val="28"/>
          <w:szCs w:val="24"/>
          <w14:ligatures w14:val="none"/>
        </w:rPr>
        <w:t xml:space="preserve">- Tiếp tục đổi mới căn bản, toàn diện giáo dục và đào tạo; nâng cao chất lượng giáo dục toàn diện, giáo dục mũi nhọn; đẩy mạnh giáo dục STEM/STEAM, chuyển đổi số, ngoại ngữ, trí tuệ nhân tạo và giáo dục hướng nghiệp. Tập trung đầu tư cơ sở vật chất trường học theo hướng hiện đại; phấn đấu đến năm 2030, 100% phòng học được kiên cố hóa, trên 50% trường đạt chuẩn quốc gia mức độ 2; duy trì và nâng cao chất lượng phổ cập giáo dục các cấp. </w:t>
      </w:r>
    </w:p>
    <w:p w14:paraId="5E672351"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bCs/>
          <w:spacing w:val="-4"/>
          <w:kern w:val="0"/>
          <w:sz w:val="28"/>
          <w:szCs w:val="24"/>
          <w14:ligatures w14:val="none"/>
        </w:rPr>
        <w:t xml:space="preserve">- Nâng cao chất lượng nguồn nhân lực, gắn đào tạo nghề với giải quyết việc làm và chuyển dịch cơ cấu lao động; chú trọng đào tạo nghề công nghiệp, kỹ thuật, du lịch, dịch vụ; đẩy mạnh xuất khẩu lao động và hỗ trợ khởi nghiệp cho thanh niên, lao động hồi hương.  Phấn đấu đến năm 2030 tỷ lệ lao động qua đào tạo đạt 80 - 85%; giải quyết việc làm mới bình quân 150 - 200 lao động/năm. </w:t>
      </w:r>
    </w:p>
    <w:p w14:paraId="35C2B829"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bCs/>
          <w:spacing w:val="-4"/>
          <w:kern w:val="0"/>
          <w:sz w:val="28"/>
          <w:szCs w:val="24"/>
          <w14:ligatures w14:val="none"/>
        </w:rPr>
        <w:t xml:space="preserve">- Thực hiện đầy đủ, kịp thời các chính sách an sinh xã hội, chăm lo người có công, gia đình chính sách; đẩy mạnh phong trào “Đền ơn đáp nghĩa”, nâng cao đời sống vật chất và tinh thần cho Nhân dân. Huy động các nguồn lực thực hiện tốt Chương trình mục tiêu quốc gia về giảm nghèo; nhân rộng các mô hình sinh kế, hỗ trợ đào tạo nghề và tạo việc làm; phấn đấu đến năm 2030 tỷ lệ hộ nghèo đa chiều giảm còn dưới 1%, </w:t>
      </w:r>
      <w:r w:rsidRPr="003870B3">
        <w:rPr>
          <w:rFonts w:eastAsia="Times New Roman" w:cs="Times New Roman"/>
          <w:spacing w:val="-4"/>
          <w:kern w:val="0"/>
          <w:sz w:val="28"/>
          <w:szCs w:val="24"/>
          <w14:ligatures w14:val="none"/>
        </w:rPr>
        <w:t>bảo đảm giảm nghèo thực chất, hạn chế tái nghèo và phát sinh nghèo mới, 100% hộ chính sách, người có công có mức sống trung bình trở lên, không còn hộ nghèo</w:t>
      </w:r>
    </w:p>
    <w:p w14:paraId="0A1FDFA7"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b/>
          <w:bCs/>
          <w:color w:val="000000"/>
          <w:kern w:val="0"/>
          <w:sz w:val="28"/>
          <w:szCs w:val="24"/>
          <w14:ligatures w14:val="none"/>
        </w:rPr>
        <w:t>3. Xây dựng chính quyền, cải cách hành chính, phát triển khoa học công nghệ, chuyển đổi số</w:t>
      </w:r>
    </w:p>
    <w:p w14:paraId="03D3CC95"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bCs/>
          <w:color w:val="000000"/>
          <w:kern w:val="0"/>
          <w:sz w:val="28"/>
          <w:szCs w:val="24"/>
          <w14:ligatures w14:val="none"/>
        </w:rPr>
        <w:t xml:space="preserve">- Tiếp tục kiện toàn, sắp xếp tổ chức bộ máy tinh gọn, hoạt động hiệu lực, hiệu quả; nâng cao chất lượng đội ngũ cán bộ, công chức, viên chức đáp ứng yêu cầu nhiệm vụ trong tình hình mới. </w:t>
      </w:r>
      <w:r w:rsidRPr="003870B3">
        <w:rPr>
          <w:rFonts w:eastAsia="Times New Roman" w:cs="Times New Roman"/>
          <w:spacing w:val="-4"/>
          <w:kern w:val="0"/>
          <w:sz w:val="28"/>
          <w:szCs w:val="24"/>
          <w14:ligatures w14:val="none"/>
        </w:rPr>
        <w:t xml:space="preserve">Sắp xếp, tổ chức lại thôn theo chỉ đạo, hướng dẫn của cấp trên. Xây dựng vị trí việc làm, tiêu chuẩn chức danh cụ thể, phù hợp làm cơ sở để xác định giao biên chế gắn với tinh giản biên chế và cơ cấu lại đội ngũ cán bộ, công chức, viên chức. </w:t>
      </w:r>
      <w:r w:rsidRPr="003870B3">
        <w:rPr>
          <w:rFonts w:eastAsia="Times New Roman" w:cs="Times New Roman"/>
          <w:bCs/>
          <w:color w:val="000000"/>
          <w:kern w:val="0"/>
          <w:sz w:val="28"/>
          <w:szCs w:val="24"/>
          <w14:ligatures w14:val="none"/>
        </w:rPr>
        <w:t>Tăng cường kỷ luật, kỷ cương hành chính; đề cao trách nhiệm người đứng đầu. Đổi mới công tác cán bộ; chú trọng đào tạo, bồi dưỡng, quy hoạch và sử dụng cán bộ trẻ, cán bộ cơ sở; thực hiện đánh giá cán bộ, công chức khách quan, thực chất gắn với hiệu quả công việc.</w:t>
      </w:r>
    </w:p>
    <w:p w14:paraId="6F5C2B78"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bCs/>
          <w:color w:val="000000"/>
          <w:kern w:val="0"/>
          <w:sz w:val="28"/>
          <w:szCs w:val="24"/>
          <w14:ligatures w14:val="none"/>
        </w:rPr>
        <w:t>- Tập trung triển khai hiệu quả kế hoạch cải cách hành chính giai đoạn 2025 - 2030 gắn với Chương trình chuyển đổi số quốc gia. Duy trì và nâng cao chỉ số cải cách hành chính và chỉ số hài lòng của người dân. Nâng cao hiệu quả hoạt động của Trung tâm phục vụ hành chính công, phấn đấu tỷ lệ giải quyết hồ sơ, thủ tục hành chính đúng hạn và trước hạn đạt 100%, không có hồ sơ quá hạn; không có phản ánh, kiến nghị về giải quyết thủ tục hành chính.</w:t>
      </w:r>
    </w:p>
    <w:p w14:paraId="3DFC9567"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bCs/>
          <w:color w:val="000000"/>
          <w:kern w:val="0"/>
          <w:sz w:val="28"/>
          <w:szCs w:val="24"/>
          <w14:ligatures w14:val="none"/>
        </w:rPr>
        <w:t xml:space="preserve">- Triển khai thực hiện có hiệu quả Nghị quyết số 57-NQ/TW ngày 22/12/2024 của Bộ Chính trị về đột phá phát triển khoa học, công nghệ, đổi mới sáng tạo và chuyển đổi số quốc gia trên địa bàn xã Cam Lộ; Nghị quyết số 03-NQ/ĐU ngày ngày 19/12/2025 của Đảng ủy xã, Nghị quyết số 52/NQ-HĐND ngày 30/12/2025 của Hội đồng nhân dân xã về đầu tư hoàn thiện hạ tầng công nghệ số, xây dựng chính quyền số đến năm 2030. Thực hiện chuyển đổi số mạnh mẽ cả trên ba trụ cột là chính quyền số, kinh tế số và xã hội số, gắn với cải cách hành chính và xây dựng nông thôn mới. </w:t>
      </w:r>
    </w:p>
    <w:p w14:paraId="1DFC5F2C"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bCs/>
          <w:color w:val="000000"/>
          <w:kern w:val="0"/>
          <w:sz w:val="28"/>
          <w:szCs w:val="24"/>
          <w14:ligatures w14:val="none"/>
        </w:rPr>
        <w:t>- Thực hiện tốt công tác tư pháp, hộ tịch, chứng thực; nâng cao chất lượng tuyên truyền, phổ biến giáo dục pháp luật và hòa giải ở cơ sở; duy trì xã đạt chuẩn tiếp cận pháp luật hằng năm. Tăng cường công tác tiếp công dân, giải quyết khiếu nại, tố cáo; giải quyết kịp thời các vụ việc phát sinh ngay từ cơ sở, không để phát sinh điểm nóng, khiếu kiện kéo dài, vượt cấp. Đẩy mạnh phòng, chống tham nhũng, lãng phí, tiêu cực; tăng cường thanh tra, kiểm tra, giám sát các lĩnh vực dễ phát sinh sai phạm như đất đai, tài chính, đầu tư xây dựng và an sinh xã hội.</w:t>
      </w:r>
    </w:p>
    <w:p w14:paraId="75DBCAC9"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b/>
          <w:bCs/>
          <w:color w:val="000000"/>
          <w:kern w:val="0"/>
          <w:sz w:val="28"/>
          <w:szCs w:val="24"/>
          <w14:ligatures w14:val="none"/>
        </w:rPr>
        <w:t xml:space="preserve">4. Quốc phòng - </w:t>
      </w:r>
      <w:proofErr w:type="gramStart"/>
      <w:r w:rsidRPr="003870B3">
        <w:rPr>
          <w:rFonts w:eastAsia="Times New Roman" w:cs="Times New Roman"/>
          <w:b/>
          <w:bCs/>
          <w:color w:val="000000"/>
          <w:kern w:val="0"/>
          <w:sz w:val="28"/>
          <w:szCs w:val="24"/>
          <w14:ligatures w14:val="none"/>
        </w:rPr>
        <w:t>an</w:t>
      </w:r>
      <w:proofErr w:type="gramEnd"/>
      <w:r w:rsidRPr="003870B3">
        <w:rPr>
          <w:rFonts w:eastAsia="Times New Roman" w:cs="Times New Roman"/>
          <w:b/>
          <w:bCs/>
          <w:color w:val="000000"/>
          <w:kern w:val="0"/>
          <w:sz w:val="28"/>
          <w:szCs w:val="24"/>
          <w14:ligatures w14:val="none"/>
        </w:rPr>
        <w:t xml:space="preserve"> ninh; đối ngoại</w:t>
      </w:r>
    </w:p>
    <w:p w14:paraId="0BFF7CE1" w14:textId="77777777" w:rsidR="003870B3" w:rsidRPr="003870B3"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kern w:val="0"/>
          <w:sz w:val="28"/>
          <w:szCs w:val="28"/>
          <w:shd w:val="clear" w:color="auto" w:fill="FFFFFF"/>
          <w14:ligatures w14:val="none"/>
        </w:rPr>
      </w:pPr>
      <w:r w:rsidRPr="003870B3">
        <w:rPr>
          <w:rFonts w:eastAsia="Times New Roman" w:cs="Times New Roman"/>
          <w:bCs/>
          <w:color w:val="000000"/>
          <w:kern w:val="0"/>
          <w:sz w:val="28"/>
          <w:szCs w:val="24"/>
          <w14:ligatures w14:val="none"/>
        </w:rPr>
        <w:t xml:space="preserve">- Thực hiện tốt nhiệm vụ quốc phòng, quân sự địa phương; duy trì nghiêm chế độ trực sẵn sàng chiến đấu; chủ động nắm chắc tình hình, xử lý kịp thời các tình huống, không để bị động, bất ngờ và không để phát sinh “điểm nóng” trên địa bàn.  Xây dựng lực lượng vũ trang vững mạnh toàn diện; nâng cao chất lượng huấn luyện, diễn tập, khả năng sẵn sàng chiến đấu, phòng chống thiên tai, cứu hộ cứu nạn và phòng cháy chữa cháy. Nâng cao hiệu quả hoạt động của lực lượng an ninh trật tự ở cơ sở, thôn đội trưởng; thực hiện tốt công tác tuyển chọn và gọi công dân nhập ngũ hằng năm đạt chỉ tiêu giao. </w:t>
      </w:r>
    </w:p>
    <w:p w14:paraId="636680F4" w14:textId="77777777" w:rsidR="003870B3" w:rsidRPr="00F94D80" w:rsidRDefault="003870B3" w:rsidP="003870B3">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bCs/>
          <w:color w:val="000000"/>
          <w:kern w:val="0"/>
          <w:sz w:val="28"/>
          <w:szCs w:val="24"/>
          <w14:ligatures w14:val="none"/>
        </w:rPr>
      </w:pPr>
      <w:r w:rsidRPr="003870B3">
        <w:rPr>
          <w:rFonts w:eastAsia="Times New Roman" w:cs="Times New Roman"/>
          <w:bCs/>
          <w:color w:val="000000"/>
          <w:kern w:val="0"/>
          <w:sz w:val="28"/>
          <w:szCs w:val="24"/>
          <w14:ligatures w14:val="none"/>
        </w:rPr>
        <w:t xml:space="preserve">- Giữ vững an ninh chính trị, trật tự an toàn xã hội; bảo vệ tuyệt đối an toàn các sự kiện chính trị, các ngày lễ lớn; chủ động nắm chắc tình hình an ninh tôn giáo, </w:t>
      </w:r>
      <w:proofErr w:type="gramStart"/>
      <w:r w:rsidRPr="003870B3">
        <w:rPr>
          <w:rFonts w:eastAsia="Times New Roman" w:cs="Times New Roman"/>
          <w:bCs/>
          <w:color w:val="000000"/>
          <w:kern w:val="0"/>
          <w:sz w:val="28"/>
          <w:szCs w:val="24"/>
          <w14:ligatures w14:val="none"/>
        </w:rPr>
        <w:t>an</w:t>
      </w:r>
      <w:proofErr w:type="gramEnd"/>
      <w:r w:rsidRPr="003870B3">
        <w:rPr>
          <w:rFonts w:eastAsia="Times New Roman" w:cs="Times New Roman"/>
          <w:bCs/>
          <w:color w:val="000000"/>
          <w:kern w:val="0"/>
          <w:sz w:val="28"/>
          <w:szCs w:val="24"/>
          <w14:ligatures w14:val="none"/>
        </w:rPr>
        <w:t xml:space="preserve"> ninh nông thôn. Triển khai Đề án </w:t>
      </w:r>
      <w:r w:rsidRPr="00F94D80">
        <w:rPr>
          <w:rFonts w:eastAsia="Times New Roman" w:cs="Times New Roman"/>
          <w:bCs/>
          <w:color w:val="000000"/>
          <w:kern w:val="0"/>
          <w:sz w:val="28"/>
          <w:szCs w:val="24"/>
          <w14:ligatures w14:val="none"/>
        </w:rPr>
        <w:t>“Nâng cao hiệu lực, hiệu quả công tác phòng, chống tội phạm, tệ nạn ma túy giai đoạn 2026 - 2030”.</w:t>
      </w:r>
      <w:r w:rsidRPr="003870B3">
        <w:rPr>
          <w:rFonts w:eastAsia="Times New Roman" w:cs="Times New Roman"/>
          <w:bCs/>
          <w:color w:val="000000"/>
          <w:kern w:val="0"/>
          <w:sz w:val="28"/>
          <w:szCs w:val="24"/>
          <w14:ligatures w14:val="none"/>
        </w:rPr>
        <w:t xml:space="preserve"> Tiếp tục phát động phong trào toàn dân “Toàn dân tham gia bảo vệ an ninh Tổ quốc”; xây dựng mô hình tự quản về an ninh trật tự. Xây dựng và duy trì bền vững thôn đạt tiêu chí “không có ma túy”.</w:t>
      </w:r>
    </w:p>
    <w:p w14:paraId="6E6DF9D6" w14:textId="77777777" w:rsidR="003870B3" w:rsidRPr="003870B3" w:rsidRDefault="003870B3" w:rsidP="003870B3">
      <w:pPr>
        <w:pBdr>
          <w:top w:val="dotted" w:sz="4" w:space="0" w:color="FFFFFF"/>
          <w:left w:val="dotted" w:sz="4" w:space="0" w:color="FFFFFF"/>
          <w:bottom w:val="dotted" w:sz="4" w:space="17" w:color="FFFFFF"/>
          <w:right w:val="dotted" w:sz="4" w:space="0" w:color="FFFFFF"/>
        </w:pBdr>
        <w:shd w:val="clear" w:color="auto" w:fill="FFFFFF"/>
        <w:spacing w:after="80" w:line="240" w:lineRule="auto"/>
        <w:ind w:firstLine="640"/>
        <w:jc w:val="both"/>
        <w:rPr>
          <w:rFonts w:eastAsia="Times New Roman" w:cs="Times New Roman"/>
          <w:bCs/>
          <w:color w:val="000000"/>
          <w:kern w:val="0"/>
          <w:sz w:val="28"/>
          <w:szCs w:val="24"/>
          <w14:ligatures w14:val="none"/>
        </w:rPr>
      </w:pPr>
      <w:r w:rsidRPr="003870B3">
        <w:rPr>
          <w:rFonts w:eastAsia="Times New Roman" w:cs="Times New Roman"/>
          <w:bCs/>
          <w:color w:val="000000"/>
          <w:kern w:val="0"/>
          <w:sz w:val="28"/>
          <w:szCs w:val="24"/>
          <w14:ligatures w14:val="none"/>
        </w:rPr>
        <w:t xml:space="preserve">- Tăng cường công tác đảm bảo an toàn giao thông; kiểm tra, rà soát các điểm tiềm ẩn tai nạn giao thông. Kiểm tra, phát hiện, xử lý các hoạt động khai thác, vận chuyển khoáng sản trái phép. Làm tốt công tác chuẩn bị sẵn sàng lực lượng, phương tiện thực hiện tốt công tác phòng, chống thiên tai, cứu nạn cứu hộ, giảm nhẹ thiên tai, công tác phòng cháy, chữa cháy. </w:t>
      </w:r>
    </w:p>
    <w:p w14:paraId="0C1687D9" w14:textId="77777777" w:rsidR="003870B3" w:rsidRPr="003870B3" w:rsidRDefault="003870B3" w:rsidP="003870B3">
      <w:pPr>
        <w:pBdr>
          <w:top w:val="dotted" w:sz="4" w:space="0" w:color="FFFFFF"/>
          <w:left w:val="dotted" w:sz="4" w:space="0" w:color="FFFFFF"/>
          <w:bottom w:val="dotted" w:sz="4" w:space="17" w:color="FFFFFF"/>
          <w:right w:val="dotted" w:sz="4" w:space="0" w:color="FFFFFF"/>
        </w:pBdr>
        <w:shd w:val="clear" w:color="auto" w:fill="FFFFFF"/>
        <w:spacing w:after="80" w:line="240" w:lineRule="auto"/>
        <w:ind w:firstLine="640"/>
        <w:jc w:val="both"/>
        <w:rPr>
          <w:rFonts w:eastAsia="Times New Roman" w:cs="Times New Roman"/>
          <w:bCs/>
          <w:color w:val="000000"/>
          <w:kern w:val="0"/>
          <w:sz w:val="28"/>
          <w:szCs w:val="24"/>
          <w14:ligatures w14:val="none"/>
        </w:rPr>
      </w:pPr>
      <w:r w:rsidRPr="003870B3">
        <w:rPr>
          <w:rFonts w:eastAsia="Times New Roman" w:cs="Times New Roman"/>
          <w:bCs/>
          <w:color w:val="000000"/>
          <w:kern w:val="0"/>
          <w:sz w:val="28"/>
          <w:szCs w:val="24"/>
          <w14:ligatures w14:val="none"/>
        </w:rPr>
        <w:t>- Tiếp tục thực hiện có hiệu quả Nghị quyết số 59-NQ/TW ngày 24/01/2025 của Bộ Chính trị về hội nhập quốc tế trong tình hình mới. Tăng cường công tác xúc tiến đầu tư, thông tin đối ngoại, giới thiệu tiềm năng, lợi thế, hình ảnh con người, văn hóa lịch sử gắn với các phong trào thi đua, xây dựng nông thôn mới, chuyển đổi số. Thu hút, kết nối các nguồn lực đầu tư trong và ngoài nước, các chương trình, kế hoạch xúc tiến vận động viện trợ phi Chính phủ nước ngoài hỗ trợ phát triển nông nghiệp, sinh kế bền vững, du lịch cộng đồng, góp phần thúc đẩy phát triển kinh tế - xã hội bền vững. Xây dựng đội ngũ cán bộ đối ngoại chuyên nghiệp, hiện đại đáp ứng yêu cầu nhiệm vụ trong tình hình mới.</w:t>
      </w:r>
    </w:p>
    <w:p w14:paraId="5766421C" w14:textId="77777777" w:rsidR="003870B3" w:rsidRPr="003870B3" w:rsidRDefault="003870B3" w:rsidP="003870B3">
      <w:pPr>
        <w:pBdr>
          <w:top w:val="dotted" w:sz="4" w:space="0" w:color="FFFFFF"/>
          <w:left w:val="dotted" w:sz="4" w:space="0" w:color="FFFFFF"/>
          <w:bottom w:val="dotted" w:sz="4" w:space="17" w:color="FFFFFF"/>
          <w:right w:val="dotted" w:sz="4" w:space="0" w:color="FFFFFF"/>
        </w:pBdr>
        <w:shd w:val="clear" w:color="auto" w:fill="FFFFFF"/>
        <w:spacing w:after="80" w:line="240" w:lineRule="auto"/>
        <w:ind w:firstLine="640"/>
        <w:jc w:val="both"/>
        <w:rPr>
          <w:rFonts w:eastAsia="Times New Roman" w:cs="Times New Roman"/>
          <w:kern w:val="0"/>
          <w:sz w:val="28"/>
          <w:szCs w:val="28"/>
          <w:lang w:val="nl-NL"/>
          <w14:ligatures w14:val="none"/>
        </w:rPr>
      </w:pPr>
      <w:r w:rsidRPr="003870B3">
        <w:rPr>
          <w:rFonts w:eastAsia="Times New Roman" w:cs="Times New Roman"/>
          <w:b/>
          <w:kern w:val="0"/>
          <w:sz w:val="28"/>
          <w:szCs w:val="28"/>
          <w:lang w:val="nl-NL"/>
          <w14:ligatures w14:val="none"/>
        </w:rPr>
        <w:t>Điều 2.</w:t>
      </w:r>
      <w:r w:rsidRPr="003870B3">
        <w:rPr>
          <w:rFonts w:eastAsia="Times New Roman" w:cs="Times New Roman"/>
          <w:kern w:val="0"/>
          <w:sz w:val="28"/>
          <w:szCs w:val="28"/>
          <w:lang w:val="nl-NL"/>
          <w14:ligatures w14:val="none"/>
        </w:rPr>
        <w:t xml:space="preserve"> Tổ chức thực hiện:</w:t>
      </w:r>
    </w:p>
    <w:p w14:paraId="09030172" w14:textId="77777777" w:rsidR="003870B3" w:rsidRPr="00065AD0" w:rsidRDefault="003870B3" w:rsidP="003870B3">
      <w:pPr>
        <w:pBdr>
          <w:top w:val="dotted" w:sz="4" w:space="0" w:color="FFFFFF"/>
          <w:left w:val="dotted" w:sz="4" w:space="0" w:color="FFFFFF"/>
          <w:bottom w:val="dotted" w:sz="4" w:space="17" w:color="FFFFFF"/>
          <w:right w:val="dotted" w:sz="4" w:space="0" w:color="FFFFFF"/>
        </w:pBdr>
        <w:shd w:val="clear" w:color="auto" w:fill="FFFFFF"/>
        <w:spacing w:after="80" w:line="240" w:lineRule="auto"/>
        <w:ind w:firstLine="640"/>
        <w:jc w:val="both"/>
        <w:rPr>
          <w:rFonts w:eastAsia="Times New Roman" w:cs="Times New Roman"/>
          <w:bCs/>
          <w:color w:val="000000"/>
          <w:kern w:val="0"/>
          <w:sz w:val="28"/>
          <w:szCs w:val="24"/>
          <w14:ligatures w14:val="none"/>
        </w:rPr>
      </w:pPr>
      <w:r w:rsidRPr="00065AD0">
        <w:rPr>
          <w:rFonts w:eastAsia="Times New Roman" w:cs="Times New Roman"/>
          <w:bCs/>
          <w:color w:val="000000"/>
          <w:kern w:val="0"/>
          <w:sz w:val="28"/>
          <w:szCs w:val="24"/>
          <w14:ligatures w14:val="none"/>
        </w:rPr>
        <w:t xml:space="preserve">1. Giao UBND xã cụ thể hoá, tổ chức triển khai thực hiện Nghị quyết. </w:t>
      </w:r>
    </w:p>
    <w:p w14:paraId="535B1AA6" w14:textId="77777777" w:rsidR="003870B3" w:rsidRPr="00065AD0" w:rsidRDefault="003870B3" w:rsidP="003870B3">
      <w:pPr>
        <w:pBdr>
          <w:top w:val="dotted" w:sz="4" w:space="0" w:color="FFFFFF"/>
          <w:left w:val="dotted" w:sz="4" w:space="0" w:color="FFFFFF"/>
          <w:bottom w:val="dotted" w:sz="4" w:space="17" w:color="FFFFFF"/>
          <w:right w:val="dotted" w:sz="4" w:space="0" w:color="FFFFFF"/>
        </w:pBdr>
        <w:shd w:val="clear" w:color="auto" w:fill="FFFFFF"/>
        <w:spacing w:after="80" w:line="240" w:lineRule="auto"/>
        <w:ind w:firstLine="640"/>
        <w:jc w:val="both"/>
        <w:rPr>
          <w:rFonts w:eastAsia="Times New Roman" w:cs="Times New Roman"/>
          <w:bCs/>
          <w:color w:val="000000"/>
          <w:kern w:val="0"/>
          <w:sz w:val="28"/>
          <w:szCs w:val="24"/>
          <w14:ligatures w14:val="none"/>
        </w:rPr>
      </w:pPr>
      <w:r w:rsidRPr="00065AD0">
        <w:rPr>
          <w:rFonts w:eastAsia="Times New Roman" w:cs="Times New Roman"/>
          <w:bCs/>
          <w:color w:val="000000"/>
          <w:kern w:val="0"/>
          <w:sz w:val="28"/>
          <w:szCs w:val="24"/>
          <w14:ligatures w14:val="none"/>
        </w:rPr>
        <w:t xml:space="preserve">2. Thường trực Hội đồng nhân dân, các Ban của Hội đồng nhân dân, các Tổ đại biểu Hội đồng nhân dân và đại biểu Hội đồng nhân dân xã phối hợp với Ban Thường trực Ủy ban Mặt trận Tổ quốc Việt Nam xã giám sát thực hiện Nghị quyết. </w:t>
      </w:r>
    </w:p>
    <w:p w14:paraId="691A40E6" w14:textId="12BF9670" w:rsidR="003870B3" w:rsidRPr="00065AD0" w:rsidRDefault="003870B3" w:rsidP="00AB77B7">
      <w:pPr>
        <w:pBdr>
          <w:top w:val="dotted" w:sz="4" w:space="0" w:color="FFFFFF"/>
          <w:left w:val="dotted" w:sz="4" w:space="0" w:color="FFFFFF"/>
          <w:bottom w:val="dotted" w:sz="4" w:space="18" w:color="FFFFFF"/>
          <w:right w:val="dotted" w:sz="4" w:space="0" w:color="FFFFFF"/>
        </w:pBdr>
        <w:shd w:val="clear" w:color="auto" w:fill="FFFFFF"/>
        <w:spacing w:before="60" w:after="60" w:line="240" w:lineRule="auto"/>
        <w:ind w:firstLine="640"/>
        <w:jc w:val="both"/>
        <w:rPr>
          <w:rFonts w:eastAsia="Times New Roman" w:cs="Times New Roman"/>
          <w:bCs/>
          <w:color w:val="000000"/>
          <w:kern w:val="0"/>
          <w:sz w:val="28"/>
          <w:szCs w:val="24"/>
          <w14:ligatures w14:val="none"/>
        </w:rPr>
      </w:pPr>
      <w:r w:rsidRPr="00065AD0">
        <w:rPr>
          <w:rFonts w:eastAsia="Times New Roman" w:cs="Times New Roman"/>
          <w:bCs/>
          <w:color w:val="000000"/>
          <w:kern w:val="0"/>
          <w:sz w:val="28"/>
          <w:szCs w:val="24"/>
          <w14:ligatures w14:val="none"/>
        </w:rPr>
        <w:t>Nghị quyết này đã được HĐND xã khóa II, Kỳ họp thứ Ba thông qua ngày 21/7/2</w:t>
      </w:r>
      <w:r w:rsidR="00651AF7" w:rsidRPr="00065AD0">
        <w:rPr>
          <w:rFonts w:eastAsia="Times New Roman" w:cs="Times New Roman"/>
          <w:bCs/>
          <w:color w:val="000000"/>
          <w:kern w:val="0"/>
          <w:sz w:val="28"/>
          <w:szCs w:val="24"/>
          <w14:ligatures w14:val="none"/>
        </w:rPr>
        <w:t>0</w:t>
      </w:r>
      <w:r w:rsidR="005563BE" w:rsidRPr="00065AD0">
        <w:rPr>
          <w:rFonts w:eastAsia="Times New Roman" w:cs="Times New Roman"/>
          <w:bCs/>
          <w:color w:val="000000"/>
          <w:kern w:val="0"/>
          <w:sz w:val="28"/>
          <w:szCs w:val="24"/>
          <w14:ligatures w14:val="none"/>
        </w:rPr>
        <w:t>2</w:t>
      </w:r>
      <w:r w:rsidRPr="00065AD0">
        <w:rPr>
          <w:rFonts w:eastAsia="Times New Roman" w:cs="Times New Roman"/>
          <w:bCs/>
          <w:color w:val="000000"/>
          <w:kern w:val="0"/>
          <w:sz w:val="28"/>
          <w:szCs w:val="24"/>
          <w14:ligatures w14:val="none"/>
        </w:rPr>
        <w:t xml:space="preserve">6 và có hiệu </w:t>
      </w:r>
      <w:r w:rsidR="00272E59" w:rsidRPr="00065AD0">
        <w:rPr>
          <w:rFonts w:eastAsia="Times New Roman" w:cs="Times New Roman"/>
          <w:bCs/>
          <w:color w:val="000000"/>
          <w:kern w:val="0"/>
          <w:sz w:val="28"/>
          <w:szCs w:val="24"/>
          <w14:ligatures w14:val="none"/>
        </w:rPr>
        <w:t>l</w:t>
      </w:r>
      <w:r w:rsidRPr="00065AD0">
        <w:rPr>
          <w:rFonts w:eastAsia="Times New Roman" w:cs="Times New Roman"/>
          <w:bCs/>
          <w:color w:val="000000"/>
          <w:kern w:val="0"/>
          <w:sz w:val="28"/>
          <w:szCs w:val="24"/>
          <w14:ligatures w14:val="none"/>
        </w:rPr>
        <w:t>ực kể từ ngày thông qua./.</w:t>
      </w:r>
    </w:p>
    <w:tbl>
      <w:tblPr>
        <w:tblpPr w:leftFromText="180" w:rightFromText="180" w:vertAnchor="text" w:horzAnchor="margin" w:tblpY="31"/>
        <w:tblW w:w="9669" w:type="dxa"/>
        <w:tblLook w:val="01E0" w:firstRow="1" w:lastRow="1" w:firstColumn="1" w:lastColumn="1" w:noHBand="0" w:noVBand="0"/>
      </w:tblPr>
      <w:tblGrid>
        <w:gridCol w:w="6379"/>
        <w:gridCol w:w="3290"/>
      </w:tblGrid>
      <w:tr w:rsidR="003870B3" w:rsidRPr="003870B3" w14:paraId="724D9B5C" w14:textId="77777777" w:rsidTr="00171CA8">
        <w:trPr>
          <w:trHeight w:val="1698"/>
        </w:trPr>
        <w:tc>
          <w:tcPr>
            <w:tcW w:w="6379" w:type="dxa"/>
          </w:tcPr>
          <w:p w14:paraId="2F38954B" w14:textId="77777777" w:rsidR="003870B3" w:rsidRPr="003870B3" w:rsidRDefault="003870B3" w:rsidP="003870B3">
            <w:pPr>
              <w:spacing w:after="0" w:line="240" w:lineRule="auto"/>
              <w:jc w:val="both"/>
              <w:rPr>
                <w:rFonts w:eastAsia="Times New Roman" w:cs="Times New Roman"/>
                <w:b/>
                <w:i/>
                <w:kern w:val="0"/>
                <w:szCs w:val="24"/>
                <w:lang w:val="da-DK"/>
                <w14:ligatures w14:val="none"/>
              </w:rPr>
            </w:pPr>
            <w:r w:rsidRPr="003870B3">
              <w:rPr>
                <w:rFonts w:eastAsia="Times New Roman" w:cs="Times New Roman"/>
                <w:b/>
                <w:i/>
                <w:kern w:val="0"/>
                <w:szCs w:val="24"/>
                <w:lang w:val="da-DK"/>
                <w14:ligatures w14:val="none"/>
              </w:rPr>
              <w:t>Nơi nhận:</w:t>
            </w:r>
          </w:p>
          <w:p w14:paraId="28C41AA4" w14:textId="77777777" w:rsidR="003870B3" w:rsidRPr="003870B3" w:rsidRDefault="003870B3" w:rsidP="003870B3">
            <w:pPr>
              <w:spacing w:after="0" w:line="240" w:lineRule="auto"/>
              <w:jc w:val="both"/>
              <w:rPr>
                <w:rFonts w:eastAsia="Times New Roman" w:cs="Times New Roman"/>
                <w:kern w:val="0"/>
                <w:sz w:val="22"/>
                <w:szCs w:val="24"/>
                <w:lang w:val="da-DK"/>
                <w14:ligatures w14:val="none"/>
              </w:rPr>
            </w:pPr>
            <w:r w:rsidRPr="003870B3">
              <w:rPr>
                <w:rFonts w:eastAsia="Times New Roman" w:cs="Times New Roman"/>
                <w:kern w:val="0"/>
                <w:sz w:val="22"/>
                <w:szCs w:val="24"/>
                <w:lang w:val="da-DK"/>
                <w14:ligatures w14:val="none"/>
              </w:rPr>
              <w:t>- TT HĐND tỉnh (b/c);</w:t>
            </w:r>
          </w:p>
          <w:p w14:paraId="063EC87E" w14:textId="77777777" w:rsidR="003870B3" w:rsidRPr="003870B3" w:rsidRDefault="003870B3" w:rsidP="003870B3">
            <w:pPr>
              <w:spacing w:after="0" w:line="240" w:lineRule="auto"/>
              <w:jc w:val="both"/>
              <w:rPr>
                <w:rFonts w:eastAsia="Times New Roman" w:cs="Times New Roman"/>
                <w:kern w:val="0"/>
                <w:sz w:val="22"/>
                <w:szCs w:val="24"/>
                <w:lang w:val="da-DK"/>
                <w14:ligatures w14:val="none"/>
              </w:rPr>
            </w:pPr>
            <w:r w:rsidRPr="003870B3">
              <w:rPr>
                <w:rFonts w:eastAsia="Times New Roman" w:cs="Times New Roman"/>
                <w:kern w:val="0"/>
                <w:sz w:val="22"/>
                <w:szCs w:val="24"/>
                <w:lang w:val="da-DK"/>
                <w14:ligatures w14:val="none"/>
              </w:rPr>
              <w:t>- Tổ đại biểu HĐND tỉnh số 3 (b/c);</w:t>
            </w:r>
          </w:p>
          <w:p w14:paraId="319E451E" w14:textId="77777777" w:rsidR="003870B3" w:rsidRPr="003870B3" w:rsidRDefault="003870B3" w:rsidP="003870B3">
            <w:pPr>
              <w:spacing w:after="0" w:line="240" w:lineRule="auto"/>
              <w:jc w:val="both"/>
              <w:rPr>
                <w:rFonts w:eastAsia="Times New Roman" w:cs="Times New Roman"/>
                <w:kern w:val="0"/>
                <w:sz w:val="22"/>
                <w:szCs w:val="24"/>
                <w:lang w:val="da-DK"/>
                <w14:ligatures w14:val="none"/>
              </w:rPr>
            </w:pPr>
            <w:r w:rsidRPr="003870B3">
              <w:rPr>
                <w:rFonts w:eastAsia="Times New Roman" w:cs="Times New Roman"/>
                <w:kern w:val="0"/>
                <w:sz w:val="22"/>
                <w:szCs w:val="24"/>
                <w:lang w:val="da-DK"/>
                <w14:ligatures w14:val="none"/>
              </w:rPr>
              <w:t xml:space="preserve">- BTV Đảng ủy xã (b/c); </w:t>
            </w:r>
          </w:p>
          <w:p w14:paraId="1FCE6458" w14:textId="77777777" w:rsidR="003870B3" w:rsidRPr="003870B3" w:rsidRDefault="003870B3" w:rsidP="003870B3">
            <w:pPr>
              <w:spacing w:after="0" w:line="240" w:lineRule="auto"/>
              <w:jc w:val="both"/>
              <w:rPr>
                <w:rFonts w:eastAsia="Times New Roman" w:cs="Times New Roman"/>
                <w:kern w:val="0"/>
                <w:sz w:val="22"/>
                <w:szCs w:val="24"/>
                <w:lang w:val="da-DK"/>
                <w14:ligatures w14:val="none"/>
              </w:rPr>
            </w:pPr>
            <w:r w:rsidRPr="003870B3">
              <w:rPr>
                <w:rFonts w:eastAsia="Times New Roman" w:cs="Times New Roman"/>
                <w:kern w:val="0"/>
                <w:sz w:val="22"/>
                <w:szCs w:val="24"/>
                <w:lang w:val="da-DK"/>
                <w14:ligatures w14:val="none"/>
              </w:rPr>
              <w:t xml:space="preserve">- TT HĐND xã; </w:t>
            </w:r>
          </w:p>
          <w:p w14:paraId="4BEC52A5" w14:textId="77777777" w:rsidR="003870B3" w:rsidRPr="003870B3" w:rsidRDefault="003870B3" w:rsidP="003870B3">
            <w:pPr>
              <w:spacing w:after="0" w:line="240" w:lineRule="auto"/>
              <w:jc w:val="both"/>
              <w:rPr>
                <w:rFonts w:eastAsia="Times New Roman" w:cs="Times New Roman"/>
                <w:kern w:val="0"/>
                <w:sz w:val="22"/>
                <w:szCs w:val="24"/>
                <w:lang w:val="da-DK"/>
                <w14:ligatures w14:val="none"/>
              </w:rPr>
            </w:pPr>
            <w:r w:rsidRPr="003870B3">
              <w:rPr>
                <w:rFonts w:eastAsia="Times New Roman" w:cs="Times New Roman"/>
                <w:kern w:val="0"/>
                <w:sz w:val="22"/>
                <w:szCs w:val="24"/>
                <w:lang w:val="da-DK"/>
                <w14:ligatures w14:val="none"/>
              </w:rPr>
              <w:t>- Chủ tịch, các Phó Chủ tịch UBND xã;</w:t>
            </w:r>
          </w:p>
          <w:p w14:paraId="442B5324" w14:textId="77777777" w:rsidR="003870B3" w:rsidRPr="003870B3" w:rsidRDefault="003870B3" w:rsidP="003870B3">
            <w:pPr>
              <w:spacing w:after="0" w:line="240" w:lineRule="auto"/>
              <w:jc w:val="both"/>
              <w:rPr>
                <w:rFonts w:eastAsia="Times New Roman" w:cs="Times New Roman"/>
                <w:kern w:val="0"/>
                <w:sz w:val="22"/>
                <w:szCs w:val="24"/>
                <w:lang w:val="da-DK"/>
                <w14:ligatures w14:val="none"/>
              </w:rPr>
            </w:pPr>
            <w:r w:rsidRPr="003870B3">
              <w:rPr>
                <w:rFonts w:eastAsia="Times New Roman" w:cs="Times New Roman"/>
                <w:kern w:val="0"/>
                <w:sz w:val="22"/>
                <w:szCs w:val="24"/>
                <w:lang w:val="da-DK"/>
                <w14:ligatures w14:val="none"/>
              </w:rPr>
              <w:t>- BTT UBMTTQVN xã (p/h);</w:t>
            </w:r>
          </w:p>
          <w:p w14:paraId="4D2165B1" w14:textId="77777777" w:rsidR="003870B3" w:rsidRPr="003870B3" w:rsidRDefault="003870B3" w:rsidP="003870B3">
            <w:pPr>
              <w:spacing w:after="0" w:line="240" w:lineRule="auto"/>
              <w:jc w:val="both"/>
              <w:rPr>
                <w:rFonts w:eastAsia="Times New Roman" w:cs="Times New Roman"/>
                <w:kern w:val="0"/>
                <w:sz w:val="22"/>
                <w:szCs w:val="24"/>
                <w:lang w:val="da-DK"/>
                <w14:ligatures w14:val="none"/>
              </w:rPr>
            </w:pPr>
            <w:r w:rsidRPr="003870B3">
              <w:rPr>
                <w:rFonts w:eastAsia="Times New Roman" w:cs="Times New Roman"/>
                <w:kern w:val="0"/>
                <w:sz w:val="22"/>
                <w:szCs w:val="24"/>
                <w:lang w:val="da-DK"/>
                <w14:ligatures w14:val="none"/>
              </w:rPr>
              <w:t>- Các cơ quan, đơn vị, tổ chức CTXH xã;</w:t>
            </w:r>
          </w:p>
          <w:p w14:paraId="15471A6F" w14:textId="77777777" w:rsidR="003870B3" w:rsidRPr="003870B3" w:rsidRDefault="003870B3" w:rsidP="003870B3">
            <w:pPr>
              <w:spacing w:after="0" w:line="240" w:lineRule="auto"/>
              <w:jc w:val="both"/>
              <w:rPr>
                <w:rFonts w:eastAsia="Times New Roman" w:cs="Times New Roman"/>
                <w:kern w:val="0"/>
                <w:sz w:val="22"/>
                <w:szCs w:val="24"/>
                <w:lang w:val="da-DK"/>
                <w14:ligatures w14:val="none"/>
              </w:rPr>
            </w:pPr>
            <w:r w:rsidRPr="003870B3">
              <w:rPr>
                <w:rFonts w:eastAsia="Times New Roman" w:cs="Times New Roman"/>
                <w:kern w:val="0"/>
                <w:sz w:val="22"/>
                <w:szCs w:val="24"/>
                <w:lang w:val="da-DK"/>
                <w14:ligatures w14:val="none"/>
              </w:rPr>
              <w:t>- Đại biểu HĐND xã;</w:t>
            </w:r>
          </w:p>
          <w:p w14:paraId="63CDD3B6" w14:textId="77777777" w:rsidR="003870B3" w:rsidRPr="003870B3" w:rsidRDefault="003870B3" w:rsidP="003870B3">
            <w:pPr>
              <w:spacing w:after="0" w:line="240" w:lineRule="auto"/>
              <w:jc w:val="both"/>
              <w:rPr>
                <w:rFonts w:eastAsia="Times New Roman" w:cs="Times New Roman"/>
                <w:kern w:val="0"/>
                <w:sz w:val="22"/>
                <w:szCs w:val="24"/>
                <w:lang w:val="da-DK"/>
                <w14:ligatures w14:val="none"/>
              </w:rPr>
            </w:pPr>
            <w:r w:rsidRPr="003870B3">
              <w:rPr>
                <w:rFonts w:eastAsia="Times New Roman" w:cs="Times New Roman"/>
                <w:kern w:val="0"/>
                <w:sz w:val="22"/>
                <w:szCs w:val="24"/>
                <w:lang w:val="da-DK"/>
                <w14:ligatures w14:val="none"/>
              </w:rPr>
              <w:t xml:space="preserve">- Các </w:t>
            </w:r>
            <w:r w:rsidRPr="00A927D0">
              <w:rPr>
                <w:rFonts w:eastAsia="Times New Roman" w:cs="Times New Roman"/>
                <w:kern w:val="0"/>
                <w:sz w:val="22"/>
                <w:szCs w:val="24"/>
                <w:lang w:val="da-DK"/>
                <w14:ligatures w14:val="none"/>
              </w:rPr>
              <w:t>thôn</w:t>
            </w:r>
            <w:r w:rsidRPr="003870B3">
              <w:rPr>
                <w:rFonts w:eastAsia="Times New Roman" w:cs="Times New Roman"/>
                <w:kern w:val="0"/>
                <w:sz w:val="22"/>
                <w:szCs w:val="24"/>
                <w:lang w:val="da-DK"/>
                <w14:ligatures w14:val="none"/>
              </w:rPr>
              <w:t xml:space="preserve"> trên địa bàn xã;</w:t>
            </w:r>
          </w:p>
          <w:p w14:paraId="6A3FE094" w14:textId="77777777" w:rsidR="003870B3" w:rsidRPr="003870B3" w:rsidRDefault="003870B3" w:rsidP="003870B3">
            <w:pPr>
              <w:spacing w:after="0" w:line="240" w:lineRule="auto"/>
              <w:jc w:val="both"/>
              <w:rPr>
                <w:rFonts w:ascii=".VnTime" w:eastAsia="Times New Roman" w:hAnsi=".VnTime" w:cs="Times New Roman"/>
                <w:kern w:val="0"/>
                <w:sz w:val="28"/>
                <w:szCs w:val="24"/>
                <w14:ligatures w14:val="none"/>
              </w:rPr>
            </w:pPr>
            <w:r w:rsidRPr="003870B3">
              <w:rPr>
                <w:rFonts w:eastAsia="Times New Roman" w:cs="Times New Roman"/>
                <w:kern w:val="0"/>
                <w:sz w:val="22"/>
                <w:szCs w:val="24"/>
                <w14:ligatures w14:val="none"/>
              </w:rPr>
              <w:t>- Lưu: VT.</w:t>
            </w:r>
          </w:p>
        </w:tc>
        <w:tc>
          <w:tcPr>
            <w:tcW w:w="3290" w:type="dxa"/>
          </w:tcPr>
          <w:p w14:paraId="2F978A73" w14:textId="77777777" w:rsidR="003870B3" w:rsidRPr="003870B3" w:rsidRDefault="003870B3" w:rsidP="003870B3">
            <w:pPr>
              <w:spacing w:before="60" w:after="0" w:line="240" w:lineRule="auto"/>
              <w:ind w:firstLine="40"/>
              <w:contextualSpacing/>
              <w:jc w:val="center"/>
              <w:rPr>
                <w:rFonts w:eastAsia="Times New Roman" w:cs="Times New Roman"/>
                <w:b/>
                <w:kern w:val="0"/>
                <w:sz w:val="28"/>
                <w:szCs w:val="28"/>
                <w14:ligatures w14:val="none"/>
              </w:rPr>
            </w:pPr>
            <w:r w:rsidRPr="003870B3">
              <w:rPr>
                <w:rFonts w:eastAsia="Times New Roman" w:cs="Times New Roman"/>
                <w:b/>
                <w:kern w:val="0"/>
                <w:sz w:val="28"/>
                <w:szCs w:val="28"/>
                <w14:ligatures w14:val="none"/>
              </w:rPr>
              <w:t>KT. CHỦ TỊCH</w:t>
            </w:r>
          </w:p>
          <w:p w14:paraId="63A71AD8" w14:textId="77777777" w:rsidR="003870B3" w:rsidRPr="003870B3" w:rsidRDefault="003870B3" w:rsidP="003870B3">
            <w:pPr>
              <w:spacing w:before="60" w:after="0" w:line="240" w:lineRule="auto"/>
              <w:ind w:firstLine="40"/>
              <w:contextualSpacing/>
              <w:jc w:val="center"/>
              <w:rPr>
                <w:rFonts w:eastAsia="Times New Roman" w:cs="Times New Roman"/>
                <w:b/>
                <w:kern w:val="0"/>
                <w:sz w:val="28"/>
                <w:szCs w:val="28"/>
                <w14:ligatures w14:val="none"/>
              </w:rPr>
            </w:pPr>
            <w:r w:rsidRPr="003870B3">
              <w:rPr>
                <w:rFonts w:eastAsia="Times New Roman" w:cs="Times New Roman"/>
                <w:b/>
                <w:kern w:val="0"/>
                <w:sz w:val="28"/>
                <w:szCs w:val="28"/>
                <w14:ligatures w14:val="none"/>
              </w:rPr>
              <w:t>PHÓ CHỦ TỊCH</w:t>
            </w:r>
          </w:p>
          <w:p w14:paraId="1CBDABBC" w14:textId="77777777" w:rsidR="003870B3" w:rsidRPr="003870B3" w:rsidRDefault="003870B3" w:rsidP="003870B3">
            <w:pPr>
              <w:spacing w:before="60" w:after="0" w:line="240" w:lineRule="auto"/>
              <w:ind w:firstLine="40"/>
              <w:contextualSpacing/>
              <w:jc w:val="center"/>
              <w:rPr>
                <w:rFonts w:eastAsia="Times New Roman" w:cs="Times New Roman"/>
                <w:b/>
                <w:kern w:val="0"/>
                <w:sz w:val="28"/>
                <w:szCs w:val="28"/>
                <w14:ligatures w14:val="none"/>
              </w:rPr>
            </w:pPr>
          </w:p>
          <w:p w14:paraId="337207EA" w14:textId="77777777" w:rsidR="003870B3" w:rsidRPr="003870B3" w:rsidRDefault="003870B3" w:rsidP="003870B3">
            <w:pPr>
              <w:spacing w:before="60" w:after="0" w:line="240" w:lineRule="auto"/>
              <w:ind w:firstLine="40"/>
              <w:contextualSpacing/>
              <w:jc w:val="center"/>
              <w:rPr>
                <w:rFonts w:eastAsia="Times New Roman" w:cs="Times New Roman"/>
                <w:b/>
                <w:kern w:val="0"/>
                <w:sz w:val="28"/>
                <w:szCs w:val="28"/>
                <w14:ligatures w14:val="none"/>
              </w:rPr>
            </w:pPr>
          </w:p>
          <w:p w14:paraId="38A673D3" w14:textId="77777777" w:rsidR="003870B3" w:rsidRPr="003870B3" w:rsidRDefault="003870B3" w:rsidP="003870B3">
            <w:pPr>
              <w:spacing w:before="60" w:after="0" w:line="240" w:lineRule="auto"/>
              <w:contextualSpacing/>
              <w:rPr>
                <w:rFonts w:eastAsia="Times New Roman" w:cs="Times New Roman"/>
                <w:b/>
                <w:kern w:val="0"/>
                <w:sz w:val="28"/>
                <w:szCs w:val="28"/>
                <w14:ligatures w14:val="none"/>
              </w:rPr>
            </w:pPr>
          </w:p>
          <w:p w14:paraId="64B63AFE" w14:textId="77777777" w:rsidR="003870B3" w:rsidRPr="003870B3" w:rsidRDefault="003870B3" w:rsidP="003870B3">
            <w:pPr>
              <w:spacing w:before="60" w:after="0" w:line="240" w:lineRule="auto"/>
              <w:ind w:firstLine="40"/>
              <w:contextualSpacing/>
              <w:jc w:val="center"/>
              <w:rPr>
                <w:rFonts w:eastAsia="Times New Roman" w:cs="Times New Roman"/>
                <w:b/>
                <w:kern w:val="0"/>
                <w:sz w:val="28"/>
                <w:szCs w:val="28"/>
                <w14:ligatures w14:val="none"/>
              </w:rPr>
            </w:pPr>
          </w:p>
          <w:p w14:paraId="3E021E35" w14:textId="77777777" w:rsidR="003870B3" w:rsidRPr="003870B3" w:rsidRDefault="003870B3" w:rsidP="003870B3">
            <w:pPr>
              <w:tabs>
                <w:tab w:val="center" w:pos="6840"/>
              </w:tabs>
              <w:spacing w:after="0" w:line="240" w:lineRule="auto"/>
              <w:rPr>
                <w:rFonts w:eastAsia="Times New Roman" w:cs="Times New Roman"/>
                <w:b/>
                <w:kern w:val="0"/>
                <w:sz w:val="28"/>
                <w:szCs w:val="24"/>
                <w14:ligatures w14:val="none"/>
              </w:rPr>
            </w:pPr>
            <w:r w:rsidRPr="003870B3">
              <w:rPr>
                <w:rFonts w:eastAsia="Times New Roman" w:cs="Times New Roman"/>
                <w:b/>
                <w:kern w:val="0"/>
                <w:sz w:val="28"/>
                <w:szCs w:val="28"/>
                <w14:ligatures w14:val="none"/>
              </w:rPr>
              <w:t xml:space="preserve">    Hoàng Thị Thu Nhạn</w:t>
            </w:r>
          </w:p>
        </w:tc>
      </w:tr>
    </w:tbl>
    <w:p w14:paraId="264E1CE6" w14:textId="77777777" w:rsidR="003870B3" w:rsidRPr="003870B3" w:rsidRDefault="003870B3" w:rsidP="003870B3">
      <w:pPr>
        <w:spacing w:after="0" w:line="240" w:lineRule="auto"/>
        <w:rPr>
          <w:rFonts w:eastAsia="Times New Roman" w:cs="Times New Roman"/>
          <w:kern w:val="0"/>
          <w:sz w:val="28"/>
          <w:szCs w:val="28"/>
          <w:lang w:val="nl-NL"/>
          <w14:ligatures w14:val="none"/>
        </w:rPr>
      </w:pPr>
    </w:p>
    <w:p w14:paraId="1DB75C6D" w14:textId="77777777" w:rsidR="003870B3" w:rsidRPr="003870B3" w:rsidRDefault="003870B3" w:rsidP="003870B3">
      <w:pPr>
        <w:spacing w:after="0" w:line="240" w:lineRule="auto"/>
        <w:rPr>
          <w:rFonts w:eastAsia="Times New Roman" w:cs="Times New Roman"/>
          <w:kern w:val="0"/>
          <w:sz w:val="28"/>
          <w:szCs w:val="28"/>
          <w:lang w:val="nl-NL"/>
          <w14:ligatures w14:val="none"/>
        </w:rPr>
      </w:pPr>
    </w:p>
    <w:p w14:paraId="0B987307" w14:textId="77777777" w:rsidR="00775591" w:rsidRDefault="00775591"/>
    <w:sectPr w:rsidR="00775591" w:rsidSect="003870B3">
      <w:headerReference w:type="default" r:id="rId6"/>
      <w:footerReference w:type="even" r:id="rId7"/>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18224" w14:textId="77777777" w:rsidR="00616C6F" w:rsidRDefault="00616C6F">
      <w:pPr>
        <w:spacing w:after="0" w:line="240" w:lineRule="auto"/>
      </w:pPr>
      <w:r>
        <w:separator/>
      </w:r>
    </w:p>
  </w:endnote>
  <w:endnote w:type="continuationSeparator" w:id="0">
    <w:p w14:paraId="298AD7E1" w14:textId="77777777" w:rsidR="00616C6F" w:rsidRDefault="0061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39D8E" w14:textId="77777777" w:rsidR="003870B3" w:rsidRDefault="003870B3" w:rsidP="003519E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2E05E6D" w14:textId="77777777" w:rsidR="003870B3" w:rsidRDefault="003870B3" w:rsidP="0059521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78D3B" w14:textId="77777777" w:rsidR="00616C6F" w:rsidRDefault="00616C6F">
      <w:pPr>
        <w:spacing w:after="0" w:line="240" w:lineRule="auto"/>
      </w:pPr>
      <w:r>
        <w:separator/>
      </w:r>
    </w:p>
  </w:footnote>
  <w:footnote w:type="continuationSeparator" w:id="0">
    <w:p w14:paraId="57C6F7E6" w14:textId="77777777" w:rsidR="00616C6F" w:rsidRDefault="0061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E6B87" w14:textId="77777777" w:rsidR="003870B3" w:rsidRDefault="003870B3">
    <w:pPr>
      <w:pStyle w:val="Header"/>
      <w:jc w:val="center"/>
    </w:pPr>
    <w:r>
      <w:fldChar w:fldCharType="begin"/>
    </w:r>
    <w:r>
      <w:instrText xml:space="preserve"> PAGE   \* MERGEFORMAT </w:instrText>
    </w:r>
    <w:r>
      <w:fldChar w:fldCharType="separate"/>
    </w:r>
    <w:r>
      <w:rPr>
        <w:noProof/>
      </w:rPr>
      <w:t>8</w:t>
    </w:r>
    <w:r>
      <w:rPr>
        <w:noProof/>
      </w:rPr>
      <w:fldChar w:fldCharType="end"/>
    </w:r>
  </w:p>
  <w:p w14:paraId="63AFE1E6" w14:textId="77777777" w:rsidR="003870B3" w:rsidRDefault="003870B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grammar="clean"/>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0B3"/>
    <w:rsid w:val="000308EB"/>
    <w:rsid w:val="00065AD0"/>
    <w:rsid w:val="000A1F55"/>
    <w:rsid w:val="000D35A9"/>
    <w:rsid w:val="0013266B"/>
    <w:rsid w:val="00171CA8"/>
    <w:rsid w:val="00181E41"/>
    <w:rsid w:val="00272E59"/>
    <w:rsid w:val="00300630"/>
    <w:rsid w:val="00361FC1"/>
    <w:rsid w:val="003870B3"/>
    <w:rsid w:val="00413C4D"/>
    <w:rsid w:val="00420B55"/>
    <w:rsid w:val="00430FB2"/>
    <w:rsid w:val="004B3A3E"/>
    <w:rsid w:val="004F2CA4"/>
    <w:rsid w:val="005563BE"/>
    <w:rsid w:val="00616C6F"/>
    <w:rsid w:val="00626442"/>
    <w:rsid w:val="00651AF7"/>
    <w:rsid w:val="00694CDA"/>
    <w:rsid w:val="00775591"/>
    <w:rsid w:val="008C038C"/>
    <w:rsid w:val="00A02F7B"/>
    <w:rsid w:val="00A927D0"/>
    <w:rsid w:val="00AB77B7"/>
    <w:rsid w:val="00AC670B"/>
    <w:rsid w:val="00AF0473"/>
    <w:rsid w:val="00B013F7"/>
    <w:rsid w:val="00C61EB2"/>
    <w:rsid w:val="00D862E0"/>
    <w:rsid w:val="00EF6473"/>
    <w:rsid w:val="00F94069"/>
    <w:rsid w:val="00F94D80"/>
    <w:rsid w:val="00FA5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E0094"/>
  <w15:chartTrackingRefBased/>
  <w15:docId w15:val="{91CFA7FC-4C92-4035-9302-EBD6A539C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70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870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870B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870B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870B3"/>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3870B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870B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870B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870B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70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870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870B3"/>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870B3"/>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870B3"/>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870B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870B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870B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870B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870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70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70B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70B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870B3"/>
    <w:pPr>
      <w:spacing w:before="160"/>
      <w:jc w:val="center"/>
    </w:pPr>
    <w:rPr>
      <w:i/>
      <w:iCs/>
      <w:color w:val="404040" w:themeColor="text1" w:themeTint="BF"/>
    </w:rPr>
  </w:style>
  <w:style w:type="character" w:customStyle="1" w:styleId="QuoteChar">
    <w:name w:val="Quote Char"/>
    <w:basedOn w:val="DefaultParagraphFont"/>
    <w:link w:val="Quote"/>
    <w:uiPriority w:val="29"/>
    <w:rsid w:val="003870B3"/>
    <w:rPr>
      <w:i/>
      <w:iCs/>
      <w:color w:val="404040" w:themeColor="text1" w:themeTint="BF"/>
    </w:rPr>
  </w:style>
  <w:style w:type="paragraph" w:styleId="ListParagraph">
    <w:name w:val="List Paragraph"/>
    <w:basedOn w:val="Normal"/>
    <w:uiPriority w:val="34"/>
    <w:qFormat/>
    <w:rsid w:val="003870B3"/>
    <w:pPr>
      <w:ind w:left="720"/>
      <w:contextualSpacing/>
    </w:pPr>
  </w:style>
  <w:style w:type="character" w:styleId="IntenseEmphasis">
    <w:name w:val="Intense Emphasis"/>
    <w:basedOn w:val="DefaultParagraphFont"/>
    <w:uiPriority w:val="21"/>
    <w:qFormat/>
    <w:rsid w:val="003870B3"/>
    <w:rPr>
      <w:i/>
      <w:iCs/>
      <w:color w:val="2F5496" w:themeColor="accent1" w:themeShade="BF"/>
    </w:rPr>
  </w:style>
  <w:style w:type="paragraph" w:styleId="IntenseQuote">
    <w:name w:val="Intense Quote"/>
    <w:basedOn w:val="Normal"/>
    <w:next w:val="Normal"/>
    <w:link w:val="IntenseQuoteChar"/>
    <w:uiPriority w:val="30"/>
    <w:qFormat/>
    <w:rsid w:val="003870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870B3"/>
    <w:rPr>
      <w:i/>
      <w:iCs/>
      <w:color w:val="2F5496" w:themeColor="accent1" w:themeShade="BF"/>
    </w:rPr>
  </w:style>
  <w:style w:type="character" w:styleId="IntenseReference">
    <w:name w:val="Intense Reference"/>
    <w:basedOn w:val="DefaultParagraphFont"/>
    <w:uiPriority w:val="32"/>
    <w:qFormat/>
    <w:rsid w:val="003870B3"/>
    <w:rPr>
      <w:b/>
      <w:bCs/>
      <w:smallCaps/>
      <w:color w:val="2F5496" w:themeColor="accent1" w:themeShade="BF"/>
      <w:spacing w:val="5"/>
    </w:rPr>
  </w:style>
  <w:style w:type="paragraph" w:styleId="Header">
    <w:name w:val="header"/>
    <w:basedOn w:val="Normal"/>
    <w:link w:val="HeaderChar"/>
    <w:uiPriority w:val="99"/>
    <w:semiHidden/>
    <w:unhideWhenUsed/>
    <w:rsid w:val="003870B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870B3"/>
  </w:style>
  <w:style w:type="paragraph" w:styleId="Footer">
    <w:name w:val="footer"/>
    <w:basedOn w:val="Normal"/>
    <w:link w:val="FooterChar"/>
    <w:uiPriority w:val="99"/>
    <w:semiHidden/>
    <w:unhideWhenUsed/>
    <w:rsid w:val="003870B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870B3"/>
  </w:style>
  <w:style w:type="character" w:styleId="PageNumber">
    <w:name w:val="page number"/>
    <w:basedOn w:val="DefaultParagraphFont"/>
    <w:rsid w:val="003870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3257</Words>
  <Characters>18570</Characters>
  <Application>Microsoft Office Word</Application>
  <DocSecurity>0</DocSecurity>
  <Lines>154</Lines>
  <Paragraphs>43</Paragraphs>
  <ScaleCrop>false</ScaleCrop>
  <Company/>
  <LinksUpToDate>false</LinksUpToDate>
  <CharactersWithSpaces>21784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13</cp:revision>
  <dcterms:created xsi:type="dcterms:W3CDTF">2026-07-16T04:07:00Z</dcterms:created>
  <dcterms:modified xsi:type="dcterms:W3CDTF">2026-07-17T10:32:00Z</dcterms:modified>
</cp:coreProperties>
</file>